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AB4" w:rsidRPr="00515554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515554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515554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515554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515554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515554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515554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515554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515554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515554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515554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515554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515554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515554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515554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515554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B7DCB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BALATONFŐKAJÁRI KÖZÖS ÖNKORMÁNYZATI</w:t>
      </w:r>
    </w:p>
    <w:p w:rsidR="001B2AB4" w:rsidRPr="003D24F0" w:rsidRDefault="001B2AB4" w:rsidP="00BB7DCB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HIVATAL</w:t>
      </w:r>
    </w:p>
    <w:p w:rsidR="001B2AB4" w:rsidRPr="003D24F0" w:rsidRDefault="001B2AB4" w:rsidP="00BB7DCB">
      <w:pPr>
        <w:jc w:val="center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B7DCB">
      <w:pPr>
        <w:jc w:val="center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B7DCB">
      <w:pPr>
        <w:jc w:val="center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B7DCB">
      <w:pPr>
        <w:jc w:val="center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B7DCB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SZERVEZETI ÉS MŰKÖDÉSI</w:t>
      </w:r>
    </w:p>
    <w:p w:rsidR="001B2AB4" w:rsidRPr="003D24F0" w:rsidRDefault="001B2AB4" w:rsidP="00BB7DCB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SZABÁLYZATA</w:t>
      </w:r>
    </w:p>
    <w:p w:rsidR="001B2AB4" w:rsidRPr="003D24F0" w:rsidRDefault="001B2AB4" w:rsidP="00BB7DCB">
      <w:pPr>
        <w:jc w:val="center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B7DCB">
      <w:pPr>
        <w:jc w:val="center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B7DCB">
      <w:pPr>
        <w:jc w:val="center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B7DCB">
      <w:pPr>
        <w:jc w:val="center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94D9B">
      <w:pPr>
        <w:jc w:val="both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94D9B">
      <w:pPr>
        <w:jc w:val="both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94D9B">
      <w:pPr>
        <w:jc w:val="both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94D9B">
      <w:pPr>
        <w:jc w:val="both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94D9B">
      <w:pPr>
        <w:jc w:val="both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94D9B">
      <w:pPr>
        <w:jc w:val="both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94D9B">
      <w:pPr>
        <w:jc w:val="both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94D9B">
      <w:pPr>
        <w:jc w:val="both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94D9B">
      <w:pPr>
        <w:jc w:val="both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94D9B">
      <w:pPr>
        <w:jc w:val="both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94D9B">
      <w:pPr>
        <w:jc w:val="both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94D9B">
      <w:pPr>
        <w:jc w:val="both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94D9B">
      <w:pPr>
        <w:jc w:val="both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94D9B">
      <w:pPr>
        <w:jc w:val="both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94D9B">
      <w:pPr>
        <w:jc w:val="both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94D9B">
      <w:pPr>
        <w:jc w:val="both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94D9B">
      <w:pPr>
        <w:jc w:val="both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053E3D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I. fejezet</w:t>
      </w:r>
    </w:p>
    <w:p w:rsidR="001B2AB4" w:rsidRPr="003D24F0" w:rsidRDefault="001B2AB4" w:rsidP="00053E3D">
      <w:pPr>
        <w:jc w:val="center"/>
        <w:rPr>
          <w:rFonts w:ascii="Times New Roman" w:hAnsi="Times New Roman" w:cs="Times New Roman"/>
          <w:b/>
          <w:bCs/>
        </w:rPr>
      </w:pPr>
    </w:p>
    <w:p w:rsidR="00515554" w:rsidRPr="003D24F0" w:rsidRDefault="001B2AB4" w:rsidP="002824F8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A Balatonfőkaj</w:t>
      </w:r>
      <w:r w:rsidR="002824F8" w:rsidRPr="003D24F0">
        <w:rPr>
          <w:rFonts w:ascii="Times New Roman" w:hAnsi="Times New Roman" w:cs="Times New Roman"/>
          <w:b/>
          <w:bCs/>
        </w:rPr>
        <w:t xml:space="preserve">ári Közös Önkormányzati Hivatal </w:t>
      </w:r>
      <w:r w:rsidRPr="003D24F0">
        <w:rPr>
          <w:rFonts w:ascii="Times New Roman" w:hAnsi="Times New Roman" w:cs="Times New Roman"/>
          <w:b/>
          <w:bCs/>
        </w:rPr>
        <w:t xml:space="preserve">azonosító adatai, jogállása, </w:t>
      </w:r>
    </w:p>
    <w:p w:rsidR="001B2AB4" w:rsidRPr="003D24F0" w:rsidRDefault="001B2AB4" w:rsidP="002824F8">
      <w:pPr>
        <w:jc w:val="center"/>
        <w:rPr>
          <w:rFonts w:ascii="Times New Roman" w:hAnsi="Times New Roman" w:cs="Times New Roman"/>
          <w:b/>
          <w:bCs/>
        </w:rPr>
      </w:pPr>
      <w:proofErr w:type="gramStart"/>
      <w:r w:rsidRPr="003D24F0">
        <w:rPr>
          <w:rFonts w:ascii="Times New Roman" w:hAnsi="Times New Roman" w:cs="Times New Roman"/>
          <w:b/>
          <w:bCs/>
        </w:rPr>
        <w:t>felügyelete</w:t>
      </w:r>
      <w:proofErr w:type="gramEnd"/>
      <w:r w:rsidRPr="003D24F0">
        <w:rPr>
          <w:rFonts w:ascii="Times New Roman" w:hAnsi="Times New Roman" w:cs="Times New Roman"/>
          <w:b/>
          <w:bCs/>
        </w:rPr>
        <w:t xml:space="preserve"> és képviselete</w:t>
      </w: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 xml:space="preserve">1.) </w:t>
      </w:r>
      <w:r w:rsidRPr="003D24F0">
        <w:rPr>
          <w:rFonts w:ascii="Times New Roman" w:hAnsi="Times New Roman" w:cs="Times New Roman"/>
          <w:b/>
          <w:bCs/>
        </w:rPr>
        <w:tab/>
        <w:t>A Közös Hivatal azonosító adatai</w:t>
      </w:r>
    </w:p>
    <w:p w:rsidR="001B2AB4" w:rsidRPr="003D24F0" w:rsidRDefault="001B2AB4" w:rsidP="00053E3D">
      <w:pPr>
        <w:jc w:val="center"/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Hivatal megnevezése</w:t>
      </w:r>
      <w:proofErr w:type="gramStart"/>
      <w:r w:rsidRPr="003D24F0">
        <w:rPr>
          <w:rFonts w:ascii="Times New Roman" w:hAnsi="Times New Roman" w:cs="Times New Roman"/>
        </w:rPr>
        <w:t xml:space="preserve">: </w:t>
      </w:r>
      <w:r w:rsidR="002824F8" w:rsidRPr="003D24F0">
        <w:rPr>
          <w:rFonts w:ascii="Times New Roman" w:hAnsi="Times New Roman" w:cs="Times New Roman"/>
        </w:rPr>
        <w:t xml:space="preserve">                          </w:t>
      </w:r>
      <w:r w:rsidRPr="003D24F0">
        <w:rPr>
          <w:rFonts w:ascii="Times New Roman" w:hAnsi="Times New Roman" w:cs="Times New Roman"/>
        </w:rPr>
        <w:t>Balatonfőkajári</w:t>
      </w:r>
      <w:proofErr w:type="gramEnd"/>
      <w:r w:rsidRPr="003D24F0">
        <w:rPr>
          <w:rFonts w:ascii="Times New Roman" w:hAnsi="Times New Roman" w:cs="Times New Roman"/>
        </w:rPr>
        <w:t xml:space="preserve"> Közös Önkormányzati Hivatal.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Rövidített megnevezése</w:t>
      </w:r>
      <w:proofErr w:type="gramStart"/>
      <w:r w:rsidRPr="003D24F0">
        <w:rPr>
          <w:rFonts w:ascii="Times New Roman" w:hAnsi="Times New Roman" w:cs="Times New Roman"/>
        </w:rPr>
        <w:t xml:space="preserve">: </w:t>
      </w:r>
      <w:r w:rsidR="002824F8" w:rsidRPr="003D24F0">
        <w:rPr>
          <w:rFonts w:ascii="Times New Roman" w:hAnsi="Times New Roman" w:cs="Times New Roman"/>
        </w:rPr>
        <w:t xml:space="preserve">                          </w:t>
      </w:r>
      <w:r w:rsidRPr="003D24F0">
        <w:rPr>
          <w:rFonts w:ascii="Times New Roman" w:hAnsi="Times New Roman" w:cs="Times New Roman"/>
        </w:rPr>
        <w:t>Balatonfőkajári</w:t>
      </w:r>
      <w:proofErr w:type="gramEnd"/>
      <w:r w:rsidRPr="003D24F0">
        <w:rPr>
          <w:rFonts w:ascii="Times New Roman" w:hAnsi="Times New Roman" w:cs="Times New Roman"/>
        </w:rPr>
        <w:t xml:space="preserve"> KÖH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Közös Hivatal székhelye</w:t>
      </w:r>
      <w:proofErr w:type="gramStart"/>
      <w:r w:rsidRPr="003D24F0">
        <w:rPr>
          <w:rFonts w:ascii="Times New Roman" w:hAnsi="Times New Roman" w:cs="Times New Roman"/>
        </w:rPr>
        <w:t xml:space="preserve">: </w:t>
      </w:r>
      <w:r w:rsidR="002824F8" w:rsidRPr="003D24F0">
        <w:rPr>
          <w:rFonts w:ascii="Times New Roman" w:hAnsi="Times New Roman" w:cs="Times New Roman"/>
        </w:rPr>
        <w:t xml:space="preserve">                     </w:t>
      </w:r>
      <w:r w:rsidRPr="003D24F0">
        <w:rPr>
          <w:rFonts w:ascii="Times New Roman" w:hAnsi="Times New Roman" w:cs="Times New Roman"/>
        </w:rPr>
        <w:t>8164</w:t>
      </w:r>
      <w:proofErr w:type="gramEnd"/>
      <w:r w:rsidRPr="003D24F0">
        <w:rPr>
          <w:rFonts w:ascii="Times New Roman" w:hAnsi="Times New Roman" w:cs="Times New Roman"/>
        </w:rPr>
        <w:t xml:space="preserve"> Balatonfőkajár, Kossuth L. u. 8.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Elérhetőségei:</w:t>
      </w:r>
    </w:p>
    <w:p w:rsidR="001B2AB4" w:rsidRPr="003D24F0" w:rsidRDefault="001B2AB4" w:rsidP="00B85446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Tel./Fax</w:t>
      </w:r>
      <w:proofErr w:type="gramStart"/>
      <w:r w:rsidRPr="003D24F0">
        <w:rPr>
          <w:rFonts w:ascii="Times New Roman" w:hAnsi="Times New Roman" w:cs="Times New Roman"/>
        </w:rPr>
        <w:t>.:</w:t>
      </w:r>
      <w:proofErr w:type="gramEnd"/>
      <w:r w:rsidRPr="003D24F0">
        <w:rPr>
          <w:rFonts w:ascii="Times New Roman" w:hAnsi="Times New Roman" w:cs="Times New Roman"/>
        </w:rPr>
        <w:t xml:space="preserve"> (88)483-181</w:t>
      </w:r>
    </w:p>
    <w:p w:rsidR="001B2AB4" w:rsidRPr="003D24F0" w:rsidRDefault="001B2AB4" w:rsidP="00B85446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E-mail: </w:t>
      </w:r>
      <w:hyperlink r:id="rId8" w:history="1">
        <w:r w:rsidRPr="003D24F0">
          <w:rPr>
            <w:rStyle w:val="Hiperhivatkozs"/>
            <w:rFonts w:ascii="Times New Roman" w:hAnsi="Times New Roman" w:cs="Times New Roman"/>
            <w:color w:val="auto"/>
          </w:rPr>
          <w:t>bfkpolghiv@vnet.hu</w:t>
        </w:r>
      </w:hyperlink>
    </w:p>
    <w:p w:rsidR="001B2AB4" w:rsidRPr="003D24F0" w:rsidRDefault="001B2AB4" w:rsidP="00B55B3A">
      <w:pPr>
        <w:ind w:left="360"/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A Közös Hivatal jelzőszámai: 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515554" w:rsidP="00B85446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törzskönyvi azonosító száma:</w:t>
      </w:r>
      <w:r w:rsidR="001B2AB4" w:rsidRPr="003D24F0">
        <w:rPr>
          <w:rFonts w:ascii="Times New Roman" w:hAnsi="Times New Roman" w:cs="Times New Roman"/>
        </w:rPr>
        <w:tab/>
      </w:r>
      <w:r w:rsidR="001B2AB4" w:rsidRPr="003D24F0">
        <w:rPr>
          <w:rFonts w:ascii="Times New Roman" w:hAnsi="Times New Roman" w:cs="Times New Roman"/>
        </w:rPr>
        <w:tab/>
        <w:t>803560</w:t>
      </w:r>
    </w:p>
    <w:p w:rsidR="001B2AB4" w:rsidRPr="003D24F0" w:rsidRDefault="001B2AB4" w:rsidP="00B85446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adószáma: </w:t>
      </w: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</w:rPr>
        <w:tab/>
        <w:t>15803562-1-19</w:t>
      </w:r>
    </w:p>
    <w:p w:rsidR="001B2AB4" w:rsidRPr="003D24F0" w:rsidRDefault="001B2AB4" w:rsidP="00B85446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bankszámla száma: </w:t>
      </w: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</w:rPr>
        <w:tab/>
        <w:t>11748083-15803562 (OTP Bank)</w:t>
      </w:r>
    </w:p>
    <w:p w:rsidR="001B2AB4" w:rsidRPr="003D24F0" w:rsidRDefault="001B2AB4" w:rsidP="00B85446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KSH statisztikai számjel: </w:t>
      </w: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</w:rPr>
        <w:tab/>
        <w:t>15803562-</w:t>
      </w:r>
      <w:r w:rsidR="002824F8" w:rsidRPr="003D24F0">
        <w:rPr>
          <w:rFonts w:ascii="Times New Roman" w:hAnsi="Times New Roman" w:cs="Times New Roman"/>
        </w:rPr>
        <w:t>8411-325-19</w:t>
      </w:r>
    </w:p>
    <w:p w:rsidR="001B2AB4" w:rsidRPr="003D24F0" w:rsidRDefault="001B2AB4" w:rsidP="00B85446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államháztartási szakágazati besorolása: </w:t>
      </w:r>
      <w:r w:rsidRPr="003D24F0">
        <w:rPr>
          <w:rFonts w:ascii="Times New Roman" w:hAnsi="Times New Roman" w:cs="Times New Roman"/>
        </w:rPr>
        <w:tab/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                      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Közös Hivatal illetékessége és hatá</w:t>
      </w:r>
      <w:r w:rsidR="00EC7668" w:rsidRPr="003D24F0">
        <w:rPr>
          <w:rFonts w:ascii="Times New Roman" w:hAnsi="Times New Roman" w:cs="Times New Roman"/>
        </w:rPr>
        <w:t xml:space="preserve">sköre Balatonfőkajár, Csajág, </w:t>
      </w:r>
      <w:r w:rsidRPr="003D24F0">
        <w:rPr>
          <w:rFonts w:ascii="Times New Roman" w:hAnsi="Times New Roman" w:cs="Times New Roman"/>
        </w:rPr>
        <w:t>Küngös</w:t>
      </w:r>
      <w:r w:rsidR="00EC7668" w:rsidRPr="003D24F0">
        <w:rPr>
          <w:rFonts w:ascii="Times New Roman" w:hAnsi="Times New Roman" w:cs="Times New Roman"/>
        </w:rPr>
        <w:t>, Balatonakarattya</w:t>
      </w:r>
      <w:r w:rsidRPr="003D24F0">
        <w:rPr>
          <w:rFonts w:ascii="Times New Roman" w:hAnsi="Times New Roman" w:cs="Times New Roman"/>
        </w:rPr>
        <w:t xml:space="preserve"> Községek közigazgatási területének egészére terjed ki.</w:t>
      </w: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jc w:val="center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 xml:space="preserve">2.) </w:t>
      </w:r>
      <w:r w:rsidRPr="003D24F0">
        <w:rPr>
          <w:rFonts w:ascii="Times New Roman" w:hAnsi="Times New Roman" w:cs="Times New Roman"/>
          <w:b/>
          <w:bCs/>
        </w:rPr>
        <w:tab/>
        <w:t>A Közös Hivatal jogállása</w:t>
      </w: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Közös Hivatal jogi személy:</w:t>
      </w:r>
    </w:p>
    <w:p w:rsidR="001B2AB4" w:rsidRPr="003D24F0" w:rsidRDefault="001B2AB4" w:rsidP="00B85446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Balatonfőkajár községi,</w:t>
      </w:r>
    </w:p>
    <w:p w:rsidR="001B2AB4" w:rsidRPr="003D24F0" w:rsidRDefault="001B2AB4" w:rsidP="00B85446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Csajág községi,</w:t>
      </w:r>
    </w:p>
    <w:p w:rsidR="00854B0C" w:rsidRPr="003D24F0" w:rsidRDefault="001B2AB4" w:rsidP="00B85446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Küngös községi</w:t>
      </w:r>
    </w:p>
    <w:p w:rsidR="001B2AB4" w:rsidRPr="003D24F0" w:rsidRDefault="00854B0C" w:rsidP="00B85446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Balatonakarattya községi</w:t>
      </w:r>
      <w:r w:rsidR="001B2AB4" w:rsidRPr="003D24F0">
        <w:rPr>
          <w:rFonts w:ascii="Times New Roman" w:hAnsi="Times New Roman" w:cs="Times New Roman"/>
        </w:rPr>
        <w:t xml:space="preserve"> Önkormányzatok Képviselő-testületeinek szerve (egységes hivatala), melyet a képviselő-testületek az önkormányzatok működésével, valamint az államigazgatási ügyek döntésre való szakszerű előkészítésével és végrehajtásával kapcsolatos feladatok ellátására hoztak létre. </w:t>
      </w:r>
    </w:p>
    <w:p w:rsidR="001B2AB4" w:rsidRPr="003D24F0" w:rsidRDefault="001B2AB4" w:rsidP="00617661">
      <w:pPr>
        <w:ind w:left="1095"/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Közös Hivatal önállóan működő és gazdálkodó költségvetési szerv.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0B7AD8" w:rsidRPr="003D24F0" w:rsidRDefault="001B2AB4" w:rsidP="000B7AD8">
      <w:p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Közös Hivatal Alapító Okiratának kelte</w:t>
      </w:r>
      <w:proofErr w:type="gramStart"/>
      <w:r w:rsidRPr="003D24F0">
        <w:rPr>
          <w:rFonts w:ascii="Times New Roman" w:hAnsi="Times New Roman" w:cs="Times New Roman"/>
        </w:rPr>
        <w:t>:</w:t>
      </w:r>
      <w:r w:rsidR="000B7AD8" w:rsidRPr="003D24F0">
        <w:rPr>
          <w:rFonts w:ascii="Times New Roman" w:hAnsi="Times New Roman" w:cs="Times New Roman"/>
        </w:rPr>
        <w:t xml:space="preserve">  /</w:t>
      </w:r>
      <w:proofErr w:type="gramEnd"/>
      <w:r w:rsidR="000B7AD8" w:rsidRPr="003D24F0">
        <w:rPr>
          <w:rFonts w:ascii="Times New Roman" w:hAnsi="Times New Roman" w:cs="Times New Roman"/>
        </w:rPr>
        <w:t>1. sz. melléklet/</w:t>
      </w:r>
    </w:p>
    <w:p w:rsidR="001B2AB4" w:rsidRPr="003D24F0" w:rsidRDefault="001B2AB4" w:rsidP="000B7AD8">
      <w:pPr>
        <w:ind w:left="705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- Balatonfőkajár Község </w:t>
      </w:r>
      <w:proofErr w:type="gramStart"/>
      <w:r w:rsidRPr="003D24F0">
        <w:rPr>
          <w:rFonts w:ascii="Times New Roman" w:hAnsi="Times New Roman" w:cs="Times New Roman"/>
        </w:rPr>
        <w:t xml:space="preserve">Önkormányzat    </w:t>
      </w:r>
      <w:r w:rsidR="000B7AD8" w:rsidRPr="003D24F0">
        <w:rPr>
          <w:rFonts w:ascii="Times New Roman" w:hAnsi="Times New Roman" w:cs="Times New Roman"/>
        </w:rPr>
        <w:t xml:space="preserve">                  78</w:t>
      </w:r>
      <w:proofErr w:type="gramEnd"/>
      <w:r w:rsidR="000B7AD8" w:rsidRPr="003D24F0">
        <w:rPr>
          <w:rFonts w:ascii="Times New Roman" w:hAnsi="Times New Roman" w:cs="Times New Roman"/>
        </w:rPr>
        <w:t>/2014.(XII.16.)</w:t>
      </w:r>
      <w:r w:rsidRPr="003D24F0">
        <w:rPr>
          <w:rFonts w:ascii="Times New Roman" w:hAnsi="Times New Roman" w:cs="Times New Roman"/>
        </w:rPr>
        <w:t>.) határozata</w:t>
      </w:r>
    </w:p>
    <w:p w:rsidR="001B2AB4" w:rsidRPr="003D24F0" w:rsidRDefault="001B2AB4" w:rsidP="000B7AD8">
      <w:pPr>
        <w:ind w:left="705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- Csajág Község </w:t>
      </w:r>
      <w:proofErr w:type="gramStart"/>
      <w:r w:rsidRPr="003D24F0">
        <w:rPr>
          <w:rFonts w:ascii="Times New Roman" w:hAnsi="Times New Roman" w:cs="Times New Roman"/>
        </w:rPr>
        <w:t xml:space="preserve">Önkormányzata               </w:t>
      </w:r>
      <w:r w:rsidR="000B7AD8" w:rsidRPr="003D24F0">
        <w:rPr>
          <w:rFonts w:ascii="Times New Roman" w:hAnsi="Times New Roman" w:cs="Times New Roman"/>
        </w:rPr>
        <w:t xml:space="preserve">                119</w:t>
      </w:r>
      <w:proofErr w:type="gramEnd"/>
      <w:r w:rsidR="000B7AD8" w:rsidRPr="003D24F0">
        <w:rPr>
          <w:rFonts w:ascii="Times New Roman" w:hAnsi="Times New Roman" w:cs="Times New Roman"/>
        </w:rPr>
        <w:t>/2014.</w:t>
      </w:r>
      <w:r w:rsidRPr="003D24F0">
        <w:rPr>
          <w:rFonts w:ascii="Times New Roman" w:hAnsi="Times New Roman" w:cs="Times New Roman"/>
        </w:rPr>
        <w:t>(XII.1</w:t>
      </w:r>
      <w:r w:rsidR="000B7AD8" w:rsidRPr="003D24F0">
        <w:rPr>
          <w:rFonts w:ascii="Times New Roman" w:hAnsi="Times New Roman" w:cs="Times New Roman"/>
        </w:rPr>
        <w:t>6</w:t>
      </w:r>
      <w:r w:rsidRPr="003D24F0">
        <w:rPr>
          <w:rFonts w:ascii="Times New Roman" w:hAnsi="Times New Roman" w:cs="Times New Roman"/>
        </w:rPr>
        <w:t>.) határozata</w:t>
      </w:r>
    </w:p>
    <w:p w:rsidR="001B2AB4" w:rsidRPr="003D24F0" w:rsidRDefault="001B2AB4" w:rsidP="000B7AD8">
      <w:pPr>
        <w:ind w:left="705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- Küngös Község </w:t>
      </w:r>
      <w:proofErr w:type="gramStart"/>
      <w:r w:rsidRPr="003D24F0">
        <w:rPr>
          <w:rFonts w:ascii="Times New Roman" w:hAnsi="Times New Roman" w:cs="Times New Roman"/>
        </w:rPr>
        <w:t>Önkormányzata</w:t>
      </w:r>
      <w:r w:rsidRPr="003D24F0">
        <w:rPr>
          <w:rFonts w:ascii="Times New Roman" w:hAnsi="Times New Roman" w:cs="Times New Roman"/>
        </w:rPr>
        <w:tab/>
        <w:t xml:space="preserve">   </w:t>
      </w:r>
      <w:r w:rsidR="000B7AD8" w:rsidRPr="003D24F0">
        <w:rPr>
          <w:rFonts w:ascii="Times New Roman" w:hAnsi="Times New Roman" w:cs="Times New Roman"/>
        </w:rPr>
        <w:t xml:space="preserve">               </w:t>
      </w:r>
      <w:r w:rsidR="00917380" w:rsidRPr="003D24F0">
        <w:rPr>
          <w:rFonts w:ascii="Times New Roman" w:hAnsi="Times New Roman" w:cs="Times New Roman"/>
        </w:rPr>
        <w:t xml:space="preserve">       </w:t>
      </w:r>
      <w:r w:rsidR="000B7AD8" w:rsidRPr="003D24F0">
        <w:rPr>
          <w:rFonts w:ascii="Times New Roman" w:hAnsi="Times New Roman" w:cs="Times New Roman"/>
        </w:rPr>
        <w:t>135</w:t>
      </w:r>
      <w:proofErr w:type="gramEnd"/>
      <w:r w:rsidR="000B7AD8" w:rsidRPr="003D24F0">
        <w:rPr>
          <w:rFonts w:ascii="Times New Roman" w:hAnsi="Times New Roman" w:cs="Times New Roman"/>
        </w:rPr>
        <w:t>/2014</w:t>
      </w:r>
      <w:r w:rsidRPr="003D24F0">
        <w:rPr>
          <w:rFonts w:ascii="Times New Roman" w:hAnsi="Times New Roman" w:cs="Times New Roman"/>
        </w:rPr>
        <w:t>. (XII.1</w:t>
      </w:r>
      <w:r w:rsidR="000B7AD8" w:rsidRPr="003D24F0">
        <w:rPr>
          <w:rFonts w:ascii="Times New Roman" w:hAnsi="Times New Roman" w:cs="Times New Roman"/>
        </w:rPr>
        <w:t>6</w:t>
      </w:r>
      <w:r w:rsidRPr="003D24F0">
        <w:rPr>
          <w:rFonts w:ascii="Times New Roman" w:hAnsi="Times New Roman" w:cs="Times New Roman"/>
        </w:rPr>
        <w:t>.) határozata</w:t>
      </w:r>
    </w:p>
    <w:p w:rsidR="000B7AD8" w:rsidRPr="003D24F0" w:rsidRDefault="000B7AD8" w:rsidP="000B7AD8">
      <w:pPr>
        <w:ind w:left="705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- Balatonakarattya Község </w:t>
      </w:r>
      <w:proofErr w:type="gramStart"/>
      <w:r w:rsidRPr="003D24F0">
        <w:rPr>
          <w:rFonts w:ascii="Times New Roman" w:hAnsi="Times New Roman" w:cs="Times New Roman"/>
        </w:rPr>
        <w:t>Önkormányzat                  63</w:t>
      </w:r>
      <w:proofErr w:type="gramEnd"/>
      <w:r w:rsidRPr="003D24F0">
        <w:rPr>
          <w:rFonts w:ascii="Times New Roman" w:hAnsi="Times New Roman" w:cs="Times New Roman"/>
        </w:rPr>
        <w:t>/2014.(XII.16.)határozata</w:t>
      </w:r>
    </w:p>
    <w:p w:rsidR="000B7AD8" w:rsidRPr="003D24F0" w:rsidRDefault="000B7AD8" w:rsidP="000B7AD8">
      <w:pPr>
        <w:ind w:left="1095"/>
        <w:rPr>
          <w:rFonts w:ascii="Times New Roman" w:hAnsi="Times New Roman" w:cs="Times New Roman"/>
        </w:rPr>
      </w:pPr>
    </w:p>
    <w:p w:rsidR="001B2AB4" w:rsidRPr="003D24F0" w:rsidRDefault="001B2AB4" w:rsidP="00515554">
      <w:pPr>
        <w:tabs>
          <w:tab w:val="left" w:pos="5070"/>
        </w:tabs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 xml:space="preserve">3.) </w:t>
      </w:r>
      <w:r w:rsidRPr="003D24F0">
        <w:rPr>
          <w:rFonts w:ascii="Times New Roman" w:hAnsi="Times New Roman" w:cs="Times New Roman"/>
          <w:b/>
          <w:bCs/>
        </w:rPr>
        <w:tab/>
        <w:t>A Közös Hivatal felügyeleti szerve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A Közös </w:t>
      </w:r>
      <w:proofErr w:type="gramStart"/>
      <w:r w:rsidRPr="003D24F0">
        <w:rPr>
          <w:rFonts w:ascii="Times New Roman" w:hAnsi="Times New Roman" w:cs="Times New Roman"/>
        </w:rPr>
        <w:t>Hivatal  törvényességi</w:t>
      </w:r>
      <w:proofErr w:type="gramEnd"/>
      <w:r w:rsidRPr="003D24F0">
        <w:rPr>
          <w:rFonts w:ascii="Times New Roman" w:hAnsi="Times New Roman" w:cs="Times New Roman"/>
        </w:rPr>
        <w:t xml:space="preserve"> felügyeleti szerve: Veszprém Megyei Kormányhivatal (Veszprém, Megyeház tér 1.)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617661">
      <w:pPr>
        <w:jc w:val="center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617661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 xml:space="preserve">4.) </w:t>
      </w:r>
      <w:r w:rsidRPr="003D24F0">
        <w:rPr>
          <w:rFonts w:ascii="Times New Roman" w:hAnsi="Times New Roman" w:cs="Times New Roman"/>
          <w:b/>
          <w:bCs/>
        </w:rPr>
        <w:tab/>
        <w:t>A Közös Hivatal képviselete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A Közös Hivatalt a jegyző, vagy az általa megbízott személy képviseli. A jegyző által megbízott személy a Közös Hivatal képviseletét az erre szóló írásbeli meghatalmazásban foglaltak alapján jogosult és köteles ellátni. </w:t>
      </w:r>
    </w:p>
    <w:p w:rsidR="001B2AB4" w:rsidRPr="003D24F0" w:rsidRDefault="001B2AB4" w:rsidP="00617661">
      <w:pPr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Az 1.) pont szerinti képviseleti jogosultsággal rendelkező személy képviseleti jogkörében aláírási joggal rendelkezik, ez azonban nem terjed ki a külön szabályozott kötelezettségvállalási, kiadmányozási, utalványozási és ellenjegyzési jogosultságokra.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053E3D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II. fejezet</w:t>
      </w:r>
    </w:p>
    <w:p w:rsidR="001B2AB4" w:rsidRPr="003D24F0" w:rsidRDefault="001B2AB4" w:rsidP="00053E3D">
      <w:pPr>
        <w:jc w:val="center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A Közös Hivatal gazdálkodása és alapvető feladatai</w:t>
      </w: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1.)  A Közös Hivatal gazdálkodása</w:t>
      </w:r>
    </w:p>
    <w:p w:rsidR="001B2AB4" w:rsidRPr="003D24F0" w:rsidRDefault="001B2AB4" w:rsidP="00B55B3A">
      <w:pPr>
        <w:jc w:val="both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85446">
      <w:pPr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A Közös Hivatal a helyi önkormányzatok gazdálkodásának végrehajtó szerve, önálló gazdálkodási jogkörrel rendelkező költségvetési szerv. 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30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Közös Hivatal gazdálkodását:</w:t>
      </w:r>
    </w:p>
    <w:p w:rsidR="001B2AB4" w:rsidRPr="003D24F0" w:rsidRDefault="001B2AB4" w:rsidP="00B85446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belső ellenőr,</w:t>
      </w:r>
    </w:p>
    <w:p w:rsidR="001B2AB4" w:rsidRPr="003D24F0" w:rsidRDefault="001B2AB4" w:rsidP="00B85446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Magyar Államkincstár és az</w:t>
      </w:r>
    </w:p>
    <w:p w:rsidR="001B2AB4" w:rsidRPr="003D24F0" w:rsidRDefault="001B2AB4" w:rsidP="00B85446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Állami Számvevőszék ellenőrzi.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30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Közös Hivatal gazdálkodásával kapcsolatos szabályokat az alábbi mindenkor hatályos szabályzatok, utasítások tartalmazzák:</w:t>
      </w:r>
    </w:p>
    <w:p w:rsidR="00854B0C" w:rsidRPr="003D24F0" w:rsidRDefault="00854B0C" w:rsidP="00854B0C">
      <w:pPr>
        <w:ind w:left="1174"/>
        <w:rPr>
          <w:rFonts w:ascii="Times New Roman" w:hAnsi="Times New Roman" w:cs="Times New Roman"/>
        </w:rPr>
      </w:pPr>
    </w:p>
    <w:p w:rsidR="001B2AB4" w:rsidRPr="003D24F0" w:rsidRDefault="001B2AB4" w:rsidP="00515554">
      <w:pPr>
        <w:ind w:left="1418"/>
        <w:rPr>
          <w:rFonts w:ascii="Times New Roman" w:hAnsi="Times New Roman" w:cs="Times New Roman"/>
        </w:rPr>
      </w:pPr>
      <w:proofErr w:type="gramStart"/>
      <w:r w:rsidRPr="003D24F0">
        <w:rPr>
          <w:rFonts w:ascii="Times New Roman" w:hAnsi="Times New Roman" w:cs="Times New Roman"/>
        </w:rPr>
        <w:t>a</w:t>
      </w:r>
      <w:proofErr w:type="gramEnd"/>
      <w:r w:rsidRPr="003D24F0">
        <w:rPr>
          <w:rFonts w:ascii="Times New Roman" w:hAnsi="Times New Roman" w:cs="Times New Roman"/>
        </w:rPr>
        <w:t>.) Számviteli rend.</w:t>
      </w:r>
    </w:p>
    <w:p w:rsidR="001B2AB4" w:rsidRPr="003D24F0" w:rsidRDefault="001B2AB4" w:rsidP="00515554">
      <w:pPr>
        <w:ind w:left="1418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b.) Számviteli politika. </w:t>
      </w:r>
    </w:p>
    <w:p w:rsidR="001B2AB4" w:rsidRPr="003D24F0" w:rsidRDefault="001B2AB4" w:rsidP="00515554">
      <w:pPr>
        <w:ind w:left="1418"/>
        <w:rPr>
          <w:rFonts w:ascii="Times New Roman" w:hAnsi="Times New Roman" w:cs="Times New Roman"/>
        </w:rPr>
      </w:pPr>
      <w:proofErr w:type="gramStart"/>
      <w:r w:rsidRPr="003D24F0">
        <w:rPr>
          <w:rFonts w:ascii="Times New Roman" w:hAnsi="Times New Roman" w:cs="Times New Roman"/>
        </w:rPr>
        <w:t>c.</w:t>
      </w:r>
      <w:proofErr w:type="gramEnd"/>
      <w:r w:rsidRPr="003D24F0">
        <w:rPr>
          <w:rFonts w:ascii="Times New Roman" w:hAnsi="Times New Roman" w:cs="Times New Roman"/>
        </w:rPr>
        <w:t>) Házipénztár- és Pénzkezelési Szabályzat.</w:t>
      </w:r>
    </w:p>
    <w:p w:rsidR="001B2AB4" w:rsidRPr="003D24F0" w:rsidRDefault="001B2AB4" w:rsidP="00515554">
      <w:pPr>
        <w:ind w:left="1418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d.) A pénzgazdálkodással kapcsolatos kötelezettségvállalási, ellenjegyzési, utalványozási érvényesítési szabályzat. </w:t>
      </w:r>
    </w:p>
    <w:p w:rsidR="001B2AB4" w:rsidRPr="003D24F0" w:rsidRDefault="001B2AB4" w:rsidP="00515554">
      <w:pPr>
        <w:ind w:left="1418"/>
        <w:rPr>
          <w:rFonts w:ascii="Times New Roman" w:hAnsi="Times New Roman" w:cs="Times New Roman"/>
        </w:rPr>
      </w:pPr>
      <w:proofErr w:type="gramStart"/>
      <w:r w:rsidRPr="003D24F0">
        <w:rPr>
          <w:rFonts w:ascii="Times New Roman" w:hAnsi="Times New Roman" w:cs="Times New Roman"/>
        </w:rPr>
        <w:t>e</w:t>
      </w:r>
      <w:proofErr w:type="gramEnd"/>
      <w:r w:rsidRPr="003D24F0">
        <w:rPr>
          <w:rFonts w:ascii="Times New Roman" w:hAnsi="Times New Roman" w:cs="Times New Roman"/>
        </w:rPr>
        <w:t>.) Selejtezési és hasznosítási szabályzat.</w:t>
      </w:r>
    </w:p>
    <w:p w:rsidR="001B2AB4" w:rsidRPr="003D24F0" w:rsidRDefault="001B2AB4" w:rsidP="00515554">
      <w:pPr>
        <w:ind w:left="1418"/>
        <w:rPr>
          <w:rFonts w:ascii="Times New Roman" w:hAnsi="Times New Roman" w:cs="Times New Roman"/>
        </w:rPr>
      </w:pPr>
      <w:proofErr w:type="gramStart"/>
      <w:r w:rsidRPr="003D24F0">
        <w:rPr>
          <w:rFonts w:ascii="Times New Roman" w:hAnsi="Times New Roman" w:cs="Times New Roman"/>
        </w:rPr>
        <w:t>f</w:t>
      </w:r>
      <w:proofErr w:type="gramEnd"/>
      <w:r w:rsidRPr="003D24F0">
        <w:rPr>
          <w:rFonts w:ascii="Times New Roman" w:hAnsi="Times New Roman" w:cs="Times New Roman"/>
        </w:rPr>
        <w:t>.)  Leltárkészítési és leltározási szabályzat.</w:t>
      </w:r>
    </w:p>
    <w:p w:rsidR="001B2AB4" w:rsidRPr="003D24F0" w:rsidRDefault="001B2AB4" w:rsidP="00515554">
      <w:pPr>
        <w:ind w:left="1418"/>
        <w:rPr>
          <w:rFonts w:ascii="Times New Roman" w:hAnsi="Times New Roman" w:cs="Times New Roman"/>
        </w:rPr>
      </w:pPr>
      <w:proofErr w:type="gramStart"/>
      <w:r w:rsidRPr="003D24F0">
        <w:rPr>
          <w:rFonts w:ascii="Times New Roman" w:hAnsi="Times New Roman" w:cs="Times New Roman"/>
        </w:rPr>
        <w:t>g</w:t>
      </w:r>
      <w:proofErr w:type="gramEnd"/>
      <w:r w:rsidRPr="003D24F0">
        <w:rPr>
          <w:rFonts w:ascii="Times New Roman" w:hAnsi="Times New Roman" w:cs="Times New Roman"/>
        </w:rPr>
        <w:t>.) Belső ellenőrzési kézikönyv.</w:t>
      </w:r>
    </w:p>
    <w:p w:rsidR="001B2AB4" w:rsidRPr="003D24F0" w:rsidRDefault="001B2AB4" w:rsidP="00515554">
      <w:pPr>
        <w:ind w:left="1418"/>
        <w:rPr>
          <w:rFonts w:ascii="Times New Roman" w:hAnsi="Times New Roman" w:cs="Times New Roman"/>
        </w:rPr>
      </w:pPr>
      <w:proofErr w:type="gramStart"/>
      <w:r w:rsidRPr="003D24F0">
        <w:rPr>
          <w:rFonts w:ascii="Times New Roman" w:hAnsi="Times New Roman" w:cs="Times New Roman"/>
        </w:rPr>
        <w:t>h</w:t>
      </w:r>
      <w:proofErr w:type="gramEnd"/>
      <w:r w:rsidRPr="003D24F0">
        <w:rPr>
          <w:rFonts w:ascii="Times New Roman" w:hAnsi="Times New Roman" w:cs="Times New Roman"/>
        </w:rPr>
        <w:t>.) Eszközök és források értékelési szabályzata.</w:t>
      </w:r>
    </w:p>
    <w:p w:rsidR="001B2AB4" w:rsidRPr="003D24F0" w:rsidRDefault="00854B0C" w:rsidP="00515554">
      <w:pPr>
        <w:ind w:left="953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         </w:t>
      </w:r>
      <w:proofErr w:type="gramStart"/>
      <w:r w:rsidR="009A193F" w:rsidRPr="003D24F0">
        <w:rPr>
          <w:rFonts w:ascii="Times New Roman" w:hAnsi="Times New Roman" w:cs="Times New Roman"/>
        </w:rPr>
        <w:t>i</w:t>
      </w:r>
      <w:r w:rsidR="001B2AB4" w:rsidRPr="003D24F0">
        <w:rPr>
          <w:rFonts w:ascii="Times New Roman" w:hAnsi="Times New Roman" w:cs="Times New Roman"/>
        </w:rPr>
        <w:t>.</w:t>
      </w:r>
      <w:proofErr w:type="gramEnd"/>
      <w:r w:rsidR="001B2AB4" w:rsidRPr="003D24F0">
        <w:rPr>
          <w:rFonts w:ascii="Times New Roman" w:hAnsi="Times New Roman" w:cs="Times New Roman"/>
        </w:rPr>
        <w:t>) Folyamatba épített Előzetes és Utólagos Vezetői Ellenőrzés (FEUVE).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feladatellátás (végrehajtás) szervezeti, személyi, pénzügyi, gazdasági feltételeit a fenntartó biztosítja. A képviselő-testületek biztosítják és bocsátják rendelkezésre az önkormányzatok tulajdonában lévő feladatvégzéshez szükséges vagyon- és pénzeszközt.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lastRenderedPageBreak/>
        <w:t xml:space="preserve">A pénzügyi–gazdálkodási feladatokat a Közös Hivatal gazdálkodási feladatokat ellátó köztisztviselői látják el. 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30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Közös Hivatal az előirányzatok feletti rendelkezési jogosultság szempontjából: teljes jogkörrel rendelkező költségvetési szerv.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30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feladatellátás forrásai:</w:t>
      </w:r>
    </w:p>
    <w:p w:rsidR="001B2AB4" w:rsidRPr="003D24F0" w:rsidRDefault="001B2AB4" w:rsidP="00854B0C">
      <w:pPr>
        <w:ind w:left="709" w:firstLine="70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 - normatív állami hozzájárulás,</w:t>
      </w:r>
    </w:p>
    <w:p w:rsidR="001B2AB4" w:rsidRPr="003D24F0" w:rsidRDefault="001B2AB4" w:rsidP="00854B0C">
      <w:pPr>
        <w:ind w:left="709" w:firstLine="70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- helyi önkormányzatok költségvetése (önkormányzati támogatás),</w:t>
      </w:r>
    </w:p>
    <w:p w:rsidR="001B2AB4" w:rsidRPr="003D24F0" w:rsidRDefault="001B2AB4" w:rsidP="00854B0C">
      <w:pPr>
        <w:ind w:left="1418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- átvett pénzeszközök,</w:t>
      </w:r>
    </w:p>
    <w:p w:rsidR="001B2AB4" w:rsidRPr="003D24F0" w:rsidRDefault="001B2AB4" w:rsidP="00854B0C">
      <w:pPr>
        <w:ind w:left="709" w:firstLine="70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- saját bevételek.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</w:rPr>
        <w:tab/>
      </w:r>
    </w:p>
    <w:p w:rsidR="001B2AB4" w:rsidRPr="003D24F0" w:rsidRDefault="001B2AB4" w:rsidP="00B85446">
      <w:pPr>
        <w:numPr>
          <w:ilvl w:val="0"/>
          <w:numId w:val="30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Költségvetés, költségvetési előirányzatok: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gesztor Balatonfőkajár Község Önkormányzata éves költségvetési rendelete magában foglalja a Közös Hivatal elkülönített költségvetési előirányzatait.</w:t>
      </w:r>
    </w:p>
    <w:p w:rsidR="001B2AB4" w:rsidRPr="003D24F0" w:rsidRDefault="001B2AB4" w:rsidP="004302DC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Közös Hivatal a jóváhagyott költségvetési előirányzat keretein belül gazdálkodik az államháztartási törvényben, a végrehajtására kiadott kormányrendeletben, az önkormányzati törvényben meghatározott feltételek mellett, a gazdasági-pénzügyi szabályzatokban, a fenntartók, felügyeleti szervek döntéseiben foglaltak szerint.</w:t>
      </w:r>
    </w:p>
    <w:p w:rsidR="001B2AB4" w:rsidRPr="003D24F0" w:rsidRDefault="001B2AB4" w:rsidP="004302DC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költségvetés tervezésével és végrehajtásával kapcsolatos különleges előírások:</w:t>
      </w:r>
    </w:p>
    <w:p w:rsidR="001B2AB4" w:rsidRPr="003D24F0" w:rsidRDefault="001B2AB4" w:rsidP="00B85446">
      <w:pPr>
        <w:numPr>
          <w:ilvl w:val="0"/>
          <w:numId w:val="20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költségvetés tervezésére, a jóváhagyott költségvetési előirányzatok felhasználására, a költségvetés végrehajtására, beszámolására vonatkozóan a külön szabályzatok rendelkezései irányadók.</w:t>
      </w:r>
    </w:p>
    <w:p w:rsidR="001B2AB4" w:rsidRPr="003D24F0" w:rsidRDefault="001B2AB4" w:rsidP="00B85446">
      <w:pPr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Létszám és személyi juttatás előirányzat.</w:t>
      </w: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</w:rPr>
        <w:tab/>
      </w:r>
    </w:p>
    <w:p w:rsidR="001B2AB4" w:rsidRPr="003D24F0" w:rsidRDefault="001B2AB4" w:rsidP="00B85446">
      <w:pPr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A létszám- és illetménygazdálkodásra a vonatkozó központi </w:t>
      </w:r>
      <w:proofErr w:type="gramStart"/>
      <w:r w:rsidRPr="003D24F0">
        <w:rPr>
          <w:rFonts w:ascii="Times New Roman" w:hAnsi="Times New Roman" w:cs="Times New Roman"/>
        </w:rPr>
        <w:t>(államháztartásról</w:t>
      </w:r>
      <w:proofErr w:type="gramEnd"/>
      <w:r w:rsidRPr="003D24F0">
        <w:rPr>
          <w:rFonts w:ascii="Times New Roman" w:hAnsi="Times New Roman" w:cs="Times New Roman"/>
        </w:rPr>
        <w:t xml:space="preserve"> szóló törvény és a végrehajtására kiadott rendeletek) jogszabályokban, az éves költségvetési rendeletben, a külön szabályzatokban foglaltak irányadók.</w:t>
      </w:r>
    </w:p>
    <w:p w:rsidR="001B2AB4" w:rsidRPr="003D24F0" w:rsidRDefault="001B2AB4" w:rsidP="004302DC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Operatív gazdálkodás, költségvetés végrehajtásának folyamata:</w:t>
      </w:r>
    </w:p>
    <w:p w:rsidR="001B2AB4" w:rsidRPr="003D24F0" w:rsidRDefault="001B2AB4" w:rsidP="00B85446">
      <w:pPr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kötelezettségvállalás, az utalványozás, az ellenjegyzés és az érvényesítés rendjét az erre vonatkozó külön szabályzatok, ill. eseti felhatalmazások tartalmazzák.</w:t>
      </w:r>
    </w:p>
    <w:p w:rsidR="001B2AB4" w:rsidRPr="003D24F0" w:rsidRDefault="001B2AB4" w:rsidP="00B85446">
      <w:pPr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Felelősségi szabályok: az államháztartási törvényben és az államháztartás működési rendjét szabályozó kormányrendeletben meghatározott a költségvetés végrehajtásával összefüggő alapvető felelősségi szabályok, valamint a külön szabályzatok az irányadók.</w:t>
      </w:r>
    </w:p>
    <w:p w:rsidR="001B2AB4" w:rsidRPr="003D24F0" w:rsidRDefault="001B2AB4" w:rsidP="00B85446">
      <w:pPr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Gazdálkodási jogosultságok, rendelkezési jogkörök.</w:t>
      </w:r>
    </w:p>
    <w:p w:rsidR="001B2AB4" w:rsidRPr="003D24F0" w:rsidRDefault="001B2AB4" w:rsidP="00B85446">
      <w:pPr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gazdálkodás vitelével összefüggő jogosítványok, egyes gazdálkodási jogosultságok gyakorlására a külön szabályzatokban meghatározottak, a munkaköri leírásban foglaltak vonatkoznak, illetve esetenként névre szólóan kiadott megbízásokban, felhatalmazásokban rögzítettek szerint gyakorolhatók.</w:t>
      </w:r>
    </w:p>
    <w:p w:rsidR="001B2AB4" w:rsidRPr="003D24F0" w:rsidRDefault="001B2AB4" w:rsidP="00B85446">
      <w:pPr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A pénzügyi-gazdasági tevékenységet ellátó személyek feladatkörének és munkakörének részletes meghatározását munkaköri leírás tartalmazza. 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053E3D">
      <w:pPr>
        <w:numPr>
          <w:ilvl w:val="0"/>
          <w:numId w:val="30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lastRenderedPageBreak/>
        <w:t>A költségvetési szerv általános forgalmi adó alanyisága: ÁFA körbe nem tartozó adóalany tárgyi adómentességet élvez.</w:t>
      </w: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 xml:space="preserve">2.) </w:t>
      </w:r>
      <w:r w:rsidRPr="003D24F0">
        <w:rPr>
          <w:rFonts w:ascii="Times New Roman" w:hAnsi="Times New Roman" w:cs="Times New Roman"/>
          <w:b/>
          <w:bCs/>
        </w:rPr>
        <w:tab/>
        <w:t>Vagyon, vagyonnal való rendelkezés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4302DC">
      <w:p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vagyonnal felelős módon, rendeltetésszerűen kell gazdálkodni.</w:t>
      </w:r>
    </w:p>
    <w:p w:rsidR="001B2AB4" w:rsidRPr="003D24F0" w:rsidRDefault="001B2AB4" w:rsidP="004302DC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4302DC">
      <w:pPr>
        <w:jc w:val="both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Ingatlanvagyon:</w:t>
      </w:r>
    </w:p>
    <w:p w:rsidR="001B2AB4" w:rsidRPr="003D24F0" w:rsidRDefault="001B2AB4" w:rsidP="00B85446">
      <w:pPr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Az önkormányzatok vagyonának gazdálkodási szabályairól szóló rendeletben a törzsvagyon körében elkülönített ingatlan vagyontárgyakat a költségvetési szerv ingyenes használatába adják.</w:t>
      </w:r>
    </w:p>
    <w:p w:rsidR="001B2AB4" w:rsidRPr="003D24F0" w:rsidRDefault="001B2AB4" w:rsidP="00B85446">
      <w:pPr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vagyon kezelésére, használatára, hasznosítására, értékesítésére az önkormányzatok külön rendeletében foglalt rendelkezéseket kell alkalmazni.</w:t>
      </w:r>
    </w:p>
    <w:p w:rsidR="001B2AB4" w:rsidRPr="003D24F0" w:rsidRDefault="001B2AB4" w:rsidP="00B85446">
      <w:pPr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használatba adott ingatlan vagyonnal való rendelkezési jog gyakorlására a vagyonrendelet szabályai irányadók.</w:t>
      </w:r>
    </w:p>
    <w:p w:rsidR="001B2AB4" w:rsidRPr="003D24F0" w:rsidRDefault="001B2AB4" w:rsidP="004302DC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4302DC">
      <w:pPr>
        <w:jc w:val="both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Ingóvagyon:</w:t>
      </w:r>
    </w:p>
    <w:p w:rsidR="00515554" w:rsidRPr="003D24F0" w:rsidRDefault="00515554" w:rsidP="004302DC">
      <w:p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  <w:b/>
          <w:bCs/>
        </w:rPr>
        <w:t xml:space="preserve">                            </w:t>
      </w:r>
      <w:r w:rsidR="001B2AB4" w:rsidRPr="003D24F0">
        <w:rPr>
          <w:rFonts w:ascii="Times New Roman" w:hAnsi="Times New Roman" w:cs="Times New Roman"/>
        </w:rPr>
        <w:t xml:space="preserve">A könyvviteli nyilvántartásban, valamint az éves vagyonleltárban szereplő </w:t>
      </w:r>
    </w:p>
    <w:p w:rsidR="001B2AB4" w:rsidRPr="003D24F0" w:rsidRDefault="00515554" w:rsidP="00702648">
      <w:p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                            </w:t>
      </w:r>
      <w:proofErr w:type="gramStart"/>
      <w:r w:rsidR="001B2AB4" w:rsidRPr="003D24F0">
        <w:rPr>
          <w:rFonts w:ascii="Times New Roman" w:hAnsi="Times New Roman" w:cs="Times New Roman"/>
        </w:rPr>
        <w:t>ingó</w:t>
      </w:r>
      <w:proofErr w:type="gramEnd"/>
      <w:r w:rsidR="001B2AB4" w:rsidRPr="003D24F0">
        <w:rPr>
          <w:rFonts w:ascii="Times New Roman" w:hAnsi="Times New Roman" w:cs="Times New Roman"/>
        </w:rPr>
        <w:t xml:space="preserve"> vagyontárgyak tekintetében az ingyenes</w:t>
      </w:r>
      <w:r w:rsidR="00702648" w:rsidRPr="003D24F0">
        <w:rPr>
          <w:rFonts w:ascii="Times New Roman" w:hAnsi="Times New Roman" w:cs="Times New Roman"/>
        </w:rPr>
        <w:t xml:space="preserve"> használati jogi illeti meg.</w:t>
      </w:r>
      <w:r w:rsidR="00702648" w:rsidRPr="003D24F0">
        <w:rPr>
          <w:rFonts w:ascii="Times New Roman" w:hAnsi="Times New Roman" w:cs="Times New Roman"/>
        </w:rPr>
        <w:tab/>
      </w:r>
      <w:r w:rsidR="00702648" w:rsidRPr="003D24F0">
        <w:rPr>
          <w:rFonts w:ascii="Times New Roman" w:hAnsi="Times New Roman" w:cs="Times New Roman"/>
        </w:rPr>
        <w:tab/>
      </w:r>
      <w:r w:rsidR="00702648" w:rsidRPr="003D24F0">
        <w:rPr>
          <w:rFonts w:ascii="Times New Roman" w:hAnsi="Times New Roman" w:cs="Times New Roman"/>
        </w:rPr>
        <w:tab/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0B7AD8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 xml:space="preserve">3.) </w:t>
      </w:r>
      <w:r w:rsidRPr="003D24F0">
        <w:rPr>
          <w:rFonts w:ascii="Times New Roman" w:hAnsi="Times New Roman" w:cs="Times New Roman"/>
          <w:b/>
          <w:bCs/>
        </w:rPr>
        <w:tab/>
        <w:t>A Közös Hivatal alapvető feladatai</w:t>
      </w: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85446">
      <w:pPr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Közös Hivatal alapvető feladatai az önkormányzatok működésével kapcsolatban:</w:t>
      </w:r>
    </w:p>
    <w:p w:rsidR="001B2AB4" w:rsidRPr="003D24F0" w:rsidRDefault="001B2AB4" w:rsidP="00B85446">
      <w:pPr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ellátja a Képviselő-testületek működéséhez kapcsolódó szervezési és adminisztrációs feladatokat,</w:t>
      </w:r>
    </w:p>
    <w:p w:rsidR="001B2AB4" w:rsidRPr="003D24F0" w:rsidRDefault="001B2AB4" w:rsidP="00B85446">
      <w:pPr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tájékoztatással és ügyviteli közreműködéssel segíti az önkormányzati képviselők és a Képviselő-testületek munkáját,</w:t>
      </w:r>
    </w:p>
    <w:p w:rsidR="001B2AB4" w:rsidRPr="003D24F0" w:rsidRDefault="001B2AB4" w:rsidP="00B85446">
      <w:pPr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közreműködik a testületi szervek által tárgyalandó írásos előterjesztések elkészítésében,</w:t>
      </w:r>
    </w:p>
    <w:p w:rsidR="001B2AB4" w:rsidRPr="003D24F0" w:rsidRDefault="001B2AB4" w:rsidP="00B85446">
      <w:pPr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előkészíti és végrehajtja a Képviselő-testületek döntéseit, (határozatok és rendeletek) a polgármesterek és a jegyző operatív vezetésével.</w:t>
      </w:r>
    </w:p>
    <w:p w:rsidR="001B2AB4" w:rsidRPr="003D24F0" w:rsidRDefault="001B2AB4" w:rsidP="004302DC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Közös Hivatal alapvető feladata az államigazgatási ügyek ellátása, az államigazgatási ügyek döntésre való szakszerű előkészítésével, valamint a végrehajtásával kapcsolatos feladatok végrehajtása.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Közös Hivatal feladatainak ellátása során együttműködik az önkormányzatok más intézményeivel, szerveivel, a társhatóságokkal és társszervekkel, valamint a közszolgáltatást végző szervekkel.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Közös Hivatal működésére és az államigazgatási ügyekkel kapcsolatos feladataira vonatkozó belső szabályokat az alábbi szabályzatok, utasítások tartalmazzák:</w:t>
      </w:r>
    </w:p>
    <w:p w:rsidR="001B2AB4" w:rsidRPr="003D24F0" w:rsidRDefault="001B2AB4" w:rsidP="002344F4">
      <w:pPr>
        <w:pStyle w:val="Listaszerbekezds"/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Iratkezelési Szabályzat</w:t>
      </w:r>
    </w:p>
    <w:p w:rsidR="001B2AB4" w:rsidRPr="003D24F0" w:rsidRDefault="001B2AB4" w:rsidP="00B85446">
      <w:pPr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Munkavédelmi, Tűzvédelmi Szabályzat</w:t>
      </w:r>
    </w:p>
    <w:p w:rsidR="001B2AB4" w:rsidRPr="003D24F0" w:rsidRDefault="001B2AB4" w:rsidP="00B85446">
      <w:pPr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Szabálytalanságkezelési szabályzat</w:t>
      </w:r>
    </w:p>
    <w:p w:rsidR="001B2AB4" w:rsidRPr="003D24F0" w:rsidRDefault="001B2AB4" w:rsidP="00B85446">
      <w:pPr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Közszolgálati Szabályzat</w:t>
      </w:r>
    </w:p>
    <w:p w:rsidR="001B2AB4" w:rsidRPr="003D24F0" w:rsidRDefault="001B2AB4" w:rsidP="00B85446">
      <w:pPr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Közszolgálati Adatvédelmi Szabályzat</w:t>
      </w:r>
    </w:p>
    <w:p w:rsidR="001B2AB4" w:rsidRPr="003D24F0" w:rsidRDefault="001B2AB4" w:rsidP="00053E3D">
      <w:pPr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Ellenőrzési nyomvonal</w:t>
      </w:r>
    </w:p>
    <w:p w:rsidR="001B2AB4" w:rsidRPr="003D24F0" w:rsidRDefault="001B2AB4" w:rsidP="00053E3D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lastRenderedPageBreak/>
        <w:t>III. fejezet</w:t>
      </w:r>
    </w:p>
    <w:p w:rsidR="001B2AB4" w:rsidRPr="003D24F0" w:rsidRDefault="001B2AB4" w:rsidP="00053E3D">
      <w:pPr>
        <w:jc w:val="center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jc w:val="center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A Közös Hivatal irányítása, vezetése</w:t>
      </w:r>
      <w:proofErr w:type="gramStart"/>
      <w:r w:rsidRPr="003D24F0">
        <w:rPr>
          <w:rFonts w:ascii="Times New Roman" w:hAnsi="Times New Roman" w:cs="Times New Roman"/>
          <w:b/>
          <w:bCs/>
        </w:rPr>
        <w:t>,  munkatársai</w:t>
      </w:r>
      <w:proofErr w:type="gramEnd"/>
      <w:r w:rsidRPr="003D24F0">
        <w:rPr>
          <w:rFonts w:ascii="Times New Roman" w:hAnsi="Times New Roman" w:cs="Times New Roman"/>
          <w:b/>
          <w:bCs/>
        </w:rPr>
        <w:t>, a működésére vonatkozó alapvető szabályok, a munkáltatói jogok gyakorlása és belső szervezete</w:t>
      </w:r>
    </w:p>
    <w:p w:rsidR="001B2AB4" w:rsidRPr="003D24F0" w:rsidRDefault="001B2AB4" w:rsidP="00053E3D">
      <w:pPr>
        <w:jc w:val="center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jc w:val="center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jc w:val="center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  <w:b/>
          <w:bCs/>
        </w:rPr>
        <w:t xml:space="preserve">1.)  </w:t>
      </w:r>
      <w:r w:rsidRPr="003D24F0">
        <w:rPr>
          <w:rFonts w:ascii="Times New Roman" w:hAnsi="Times New Roman" w:cs="Times New Roman"/>
          <w:b/>
          <w:bCs/>
        </w:rPr>
        <w:tab/>
        <w:t>A Közös Hivatal irányítása</w:t>
      </w: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854B0C">
      <w:p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A közös hivatalt Balatonfőkajár Község polgármestere irányítja. A Közös Hivatalt a jegyző vezeti. A jegyző akadályoztatása esetén a </w:t>
      </w:r>
      <w:proofErr w:type="spellStart"/>
      <w:r w:rsidRPr="003D24F0">
        <w:rPr>
          <w:rFonts w:ascii="Times New Roman" w:hAnsi="Times New Roman" w:cs="Times New Roman"/>
        </w:rPr>
        <w:t>balatonfőkajári</w:t>
      </w:r>
      <w:proofErr w:type="spellEnd"/>
      <w:r w:rsidRPr="003D24F0">
        <w:rPr>
          <w:rFonts w:ascii="Times New Roman" w:hAnsi="Times New Roman" w:cs="Times New Roman"/>
        </w:rPr>
        <w:t xml:space="preserve"> igazgatási főelőadó látja el a jegyzői feladatokat.</w:t>
      </w:r>
      <w:r w:rsidR="00854B0C" w:rsidRPr="003D24F0">
        <w:rPr>
          <w:rFonts w:ascii="Times New Roman" w:hAnsi="Times New Roman" w:cs="Times New Roman"/>
        </w:rPr>
        <w:t xml:space="preserve"> Balatonakarattya esetében a kirendeltség vezető.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053E3D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 xml:space="preserve">2.)  </w:t>
      </w:r>
      <w:r w:rsidRPr="003D24F0">
        <w:rPr>
          <w:rFonts w:ascii="Times New Roman" w:hAnsi="Times New Roman" w:cs="Times New Roman"/>
          <w:b/>
          <w:bCs/>
        </w:rPr>
        <w:tab/>
        <w:t>A Közös Hivatal vezetői és munkatársai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A Közös Hivatal személyi állománya: </w:t>
      </w:r>
    </w:p>
    <w:p w:rsidR="00854B0C" w:rsidRPr="003D24F0" w:rsidRDefault="00854B0C" w:rsidP="00053E3D">
      <w:pPr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2"/>
        </w:numPr>
        <w:rPr>
          <w:rFonts w:ascii="Times New Roman" w:hAnsi="Times New Roman" w:cs="Times New Roman"/>
        </w:rPr>
      </w:pPr>
      <w:proofErr w:type="gramStart"/>
      <w:r w:rsidRPr="003D24F0">
        <w:rPr>
          <w:rFonts w:ascii="Times New Roman" w:hAnsi="Times New Roman" w:cs="Times New Roman"/>
        </w:rPr>
        <w:t xml:space="preserve">jegyző </w:t>
      </w: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</w:rPr>
        <w:tab/>
        <w:t xml:space="preserve">  </w:t>
      </w:r>
      <w:r w:rsidRPr="003D24F0">
        <w:rPr>
          <w:rFonts w:ascii="Times New Roman" w:hAnsi="Times New Roman" w:cs="Times New Roman"/>
        </w:rPr>
        <w:tab/>
      </w:r>
      <w:r w:rsidR="00515554" w:rsidRPr="003D24F0">
        <w:rPr>
          <w:rFonts w:ascii="Times New Roman" w:hAnsi="Times New Roman" w:cs="Times New Roman"/>
        </w:rPr>
        <w:t xml:space="preserve">  </w:t>
      </w:r>
      <w:r w:rsidR="000B7AD8" w:rsidRPr="003D24F0">
        <w:rPr>
          <w:rFonts w:ascii="Times New Roman" w:hAnsi="Times New Roman" w:cs="Times New Roman"/>
        </w:rPr>
        <w:t xml:space="preserve"> </w:t>
      </w:r>
      <w:r w:rsidRPr="003D24F0">
        <w:rPr>
          <w:rFonts w:ascii="Times New Roman" w:hAnsi="Times New Roman" w:cs="Times New Roman"/>
        </w:rPr>
        <w:t>1</w:t>
      </w:r>
      <w:proofErr w:type="gramEnd"/>
      <w:r w:rsidRPr="003D24F0">
        <w:rPr>
          <w:rFonts w:ascii="Times New Roman" w:hAnsi="Times New Roman" w:cs="Times New Roman"/>
        </w:rPr>
        <w:t xml:space="preserve"> fő </w:t>
      </w:r>
    </w:p>
    <w:p w:rsidR="001B2AB4" w:rsidRPr="003D24F0" w:rsidRDefault="001B2AB4" w:rsidP="00B85446">
      <w:pPr>
        <w:numPr>
          <w:ilvl w:val="0"/>
          <w:numId w:val="2"/>
        </w:numPr>
        <w:rPr>
          <w:rFonts w:ascii="Times New Roman" w:hAnsi="Times New Roman" w:cs="Times New Roman"/>
        </w:rPr>
      </w:pPr>
      <w:proofErr w:type="gramStart"/>
      <w:r w:rsidRPr="003D24F0">
        <w:rPr>
          <w:rFonts w:ascii="Times New Roman" w:hAnsi="Times New Roman" w:cs="Times New Roman"/>
        </w:rPr>
        <w:t>ügyintéző</w:t>
      </w:r>
      <w:r w:rsidRPr="003D24F0">
        <w:rPr>
          <w:rFonts w:ascii="Times New Roman" w:hAnsi="Times New Roman" w:cs="Times New Roman"/>
        </w:rPr>
        <w:tab/>
        <w:t xml:space="preserve"> </w:t>
      </w:r>
      <w:r w:rsidRPr="003D24F0">
        <w:rPr>
          <w:rFonts w:ascii="Times New Roman" w:hAnsi="Times New Roman" w:cs="Times New Roman"/>
        </w:rPr>
        <w:tab/>
        <w:t xml:space="preserve">             </w:t>
      </w:r>
      <w:r w:rsidRPr="003D24F0">
        <w:rPr>
          <w:rFonts w:ascii="Times New Roman" w:hAnsi="Times New Roman" w:cs="Times New Roman"/>
        </w:rPr>
        <w:tab/>
      </w:r>
      <w:r w:rsidR="000B7AD8" w:rsidRPr="003D24F0">
        <w:rPr>
          <w:rFonts w:ascii="Times New Roman" w:hAnsi="Times New Roman" w:cs="Times New Roman"/>
        </w:rPr>
        <w:t xml:space="preserve">       </w:t>
      </w:r>
      <w:r w:rsidR="00515554" w:rsidRPr="003D24F0">
        <w:rPr>
          <w:rFonts w:ascii="Times New Roman" w:hAnsi="Times New Roman" w:cs="Times New Roman"/>
        </w:rPr>
        <w:t xml:space="preserve">      </w:t>
      </w:r>
      <w:r w:rsidR="000B7AD8" w:rsidRPr="003D24F0">
        <w:rPr>
          <w:rFonts w:ascii="Times New Roman" w:hAnsi="Times New Roman" w:cs="Times New Roman"/>
        </w:rPr>
        <w:t>14</w:t>
      </w:r>
      <w:proofErr w:type="gramEnd"/>
      <w:r w:rsidRPr="003D24F0">
        <w:rPr>
          <w:rFonts w:ascii="Times New Roman" w:hAnsi="Times New Roman" w:cs="Times New Roman"/>
        </w:rPr>
        <w:t xml:space="preserve"> fő </w:t>
      </w:r>
    </w:p>
    <w:p w:rsidR="001B2AB4" w:rsidRPr="003D24F0" w:rsidRDefault="001B2AB4" w:rsidP="00AA4FB9">
      <w:pPr>
        <w:ind w:left="720"/>
        <w:rPr>
          <w:rFonts w:ascii="Times New Roman" w:hAnsi="Times New Roman" w:cs="Times New Roman"/>
        </w:rPr>
      </w:pPr>
      <w:proofErr w:type="gramStart"/>
      <w:r w:rsidRPr="003D24F0">
        <w:rPr>
          <w:rFonts w:ascii="Times New Roman" w:hAnsi="Times New Roman" w:cs="Times New Roman"/>
        </w:rPr>
        <w:t>ebből</w:t>
      </w:r>
      <w:proofErr w:type="gramEnd"/>
      <w:r w:rsidRPr="003D24F0">
        <w:rPr>
          <w:rFonts w:ascii="Times New Roman" w:hAnsi="Times New Roman" w:cs="Times New Roman"/>
        </w:rPr>
        <w:t xml:space="preserve">: </w:t>
      </w:r>
      <w:r w:rsidRPr="003D24F0">
        <w:rPr>
          <w:rFonts w:ascii="Times New Roman" w:hAnsi="Times New Roman" w:cs="Times New Roman"/>
        </w:rPr>
        <w:tab/>
        <w:t>székhelyén:</w:t>
      </w: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</w:rPr>
        <w:tab/>
        <w:t xml:space="preserve">  </w:t>
      </w:r>
      <w:r w:rsidRPr="003D24F0">
        <w:rPr>
          <w:rFonts w:ascii="Times New Roman" w:hAnsi="Times New Roman" w:cs="Times New Roman"/>
        </w:rPr>
        <w:tab/>
      </w:r>
      <w:r w:rsidR="000B7AD8" w:rsidRPr="003D24F0">
        <w:rPr>
          <w:rFonts w:ascii="Times New Roman" w:hAnsi="Times New Roman" w:cs="Times New Roman"/>
        </w:rPr>
        <w:t xml:space="preserve">         </w:t>
      </w:r>
      <w:r w:rsidR="00515554" w:rsidRPr="003D24F0">
        <w:rPr>
          <w:rFonts w:ascii="Times New Roman" w:hAnsi="Times New Roman" w:cs="Times New Roman"/>
        </w:rPr>
        <w:t xml:space="preserve">      </w:t>
      </w:r>
      <w:r w:rsidRPr="003D24F0">
        <w:rPr>
          <w:rFonts w:ascii="Times New Roman" w:hAnsi="Times New Roman" w:cs="Times New Roman"/>
        </w:rPr>
        <w:t>5 fő</w:t>
      </w:r>
    </w:p>
    <w:p w:rsidR="001B2AB4" w:rsidRPr="003D24F0" w:rsidRDefault="001B2AB4" w:rsidP="00AA4FB9">
      <w:pPr>
        <w:ind w:left="720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ab/>
      </w:r>
      <w:proofErr w:type="gramStart"/>
      <w:r w:rsidRPr="003D24F0">
        <w:rPr>
          <w:rFonts w:ascii="Times New Roman" w:hAnsi="Times New Roman" w:cs="Times New Roman"/>
        </w:rPr>
        <w:t>csajági</w:t>
      </w:r>
      <w:proofErr w:type="gramEnd"/>
      <w:r w:rsidRPr="003D24F0">
        <w:rPr>
          <w:rFonts w:ascii="Times New Roman" w:hAnsi="Times New Roman" w:cs="Times New Roman"/>
        </w:rPr>
        <w:t xml:space="preserve"> kirendeltségen:</w:t>
      </w: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</w:rPr>
        <w:tab/>
      </w:r>
      <w:r w:rsidR="000B7AD8" w:rsidRPr="003D24F0">
        <w:rPr>
          <w:rFonts w:ascii="Times New Roman" w:hAnsi="Times New Roman" w:cs="Times New Roman"/>
        </w:rPr>
        <w:t xml:space="preserve">   </w:t>
      </w:r>
      <w:r w:rsidRPr="003D24F0">
        <w:rPr>
          <w:rFonts w:ascii="Times New Roman" w:hAnsi="Times New Roman" w:cs="Times New Roman"/>
        </w:rPr>
        <w:t>4 fő</w:t>
      </w:r>
    </w:p>
    <w:p w:rsidR="001B2AB4" w:rsidRPr="003D24F0" w:rsidRDefault="001B2AB4" w:rsidP="00AA4FB9">
      <w:pPr>
        <w:ind w:left="720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ab/>
      </w:r>
      <w:proofErr w:type="spellStart"/>
      <w:r w:rsidRPr="003D24F0">
        <w:rPr>
          <w:rFonts w:ascii="Times New Roman" w:hAnsi="Times New Roman" w:cs="Times New Roman"/>
        </w:rPr>
        <w:t>küngösi</w:t>
      </w:r>
      <w:proofErr w:type="spellEnd"/>
      <w:r w:rsidRPr="003D24F0">
        <w:rPr>
          <w:rFonts w:ascii="Times New Roman" w:hAnsi="Times New Roman" w:cs="Times New Roman"/>
        </w:rPr>
        <w:t xml:space="preserve"> kirendeltségen</w:t>
      </w:r>
      <w:proofErr w:type="gramStart"/>
      <w:r w:rsidRPr="003D24F0">
        <w:rPr>
          <w:rFonts w:ascii="Times New Roman" w:hAnsi="Times New Roman" w:cs="Times New Roman"/>
        </w:rPr>
        <w:t>:</w:t>
      </w: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</w:rPr>
        <w:tab/>
      </w:r>
      <w:r w:rsidR="00515554" w:rsidRPr="003D24F0">
        <w:rPr>
          <w:rFonts w:ascii="Times New Roman" w:hAnsi="Times New Roman" w:cs="Times New Roman"/>
        </w:rPr>
        <w:t xml:space="preserve">  </w:t>
      </w:r>
      <w:r w:rsidR="000B7AD8" w:rsidRPr="003D24F0">
        <w:rPr>
          <w:rFonts w:ascii="Times New Roman" w:hAnsi="Times New Roman" w:cs="Times New Roman"/>
        </w:rPr>
        <w:t xml:space="preserve"> 3</w:t>
      </w:r>
      <w:proofErr w:type="gramEnd"/>
      <w:r w:rsidRPr="003D24F0">
        <w:rPr>
          <w:rFonts w:ascii="Times New Roman" w:hAnsi="Times New Roman" w:cs="Times New Roman"/>
        </w:rPr>
        <w:t xml:space="preserve"> fő</w:t>
      </w:r>
    </w:p>
    <w:p w:rsidR="000B7AD8" w:rsidRPr="003D24F0" w:rsidRDefault="000B7AD8" w:rsidP="00AA4FB9">
      <w:pPr>
        <w:ind w:left="720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             </w:t>
      </w:r>
      <w:proofErr w:type="spellStart"/>
      <w:r w:rsidRPr="003D24F0">
        <w:rPr>
          <w:rFonts w:ascii="Times New Roman" w:hAnsi="Times New Roman" w:cs="Times New Roman"/>
        </w:rPr>
        <w:t>balatonakarattyai</w:t>
      </w:r>
      <w:proofErr w:type="spellEnd"/>
      <w:r w:rsidRPr="003D24F0">
        <w:rPr>
          <w:rFonts w:ascii="Times New Roman" w:hAnsi="Times New Roman" w:cs="Times New Roman"/>
        </w:rPr>
        <w:t xml:space="preserve"> kirendeltségen</w:t>
      </w:r>
      <w:proofErr w:type="gramStart"/>
      <w:r w:rsidRPr="003D24F0">
        <w:rPr>
          <w:rFonts w:ascii="Times New Roman" w:hAnsi="Times New Roman" w:cs="Times New Roman"/>
        </w:rPr>
        <w:t xml:space="preserve">:       </w:t>
      </w:r>
      <w:r w:rsidR="00515554" w:rsidRPr="003D24F0">
        <w:rPr>
          <w:rFonts w:ascii="Times New Roman" w:hAnsi="Times New Roman" w:cs="Times New Roman"/>
        </w:rPr>
        <w:t xml:space="preserve"> </w:t>
      </w:r>
      <w:r w:rsidRPr="003D24F0">
        <w:rPr>
          <w:rFonts w:ascii="Times New Roman" w:hAnsi="Times New Roman" w:cs="Times New Roman"/>
        </w:rPr>
        <w:t>2</w:t>
      </w:r>
      <w:proofErr w:type="gramEnd"/>
      <w:r w:rsidRPr="003D24F0">
        <w:rPr>
          <w:rFonts w:ascii="Times New Roman" w:hAnsi="Times New Roman" w:cs="Times New Roman"/>
        </w:rPr>
        <w:t xml:space="preserve"> fő</w:t>
      </w:r>
    </w:p>
    <w:p w:rsidR="001B2AB4" w:rsidRPr="003D24F0" w:rsidRDefault="001B2AB4" w:rsidP="00B85446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fizikai alkalmazott</w:t>
      </w:r>
      <w:proofErr w:type="gramStart"/>
      <w:r w:rsidRPr="003D24F0">
        <w:rPr>
          <w:rFonts w:ascii="Times New Roman" w:hAnsi="Times New Roman" w:cs="Times New Roman"/>
        </w:rPr>
        <w:t>:</w:t>
      </w: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</w:rPr>
        <w:tab/>
      </w:r>
      <w:r w:rsidR="000B7AD8" w:rsidRPr="003D24F0">
        <w:rPr>
          <w:rFonts w:ascii="Times New Roman" w:hAnsi="Times New Roman" w:cs="Times New Roman"/>
        </w:rPr>
        <w:t xml:space="preserve">         </w:t>
      </w:r>
      <w:r w:rsidR="00515554" w:rsidRPr="003D24F0">
        <w:rPr>
          <w:rFonts w:ascii="Times New Roman" w:hAnsi="Times New Roman" w:cs="Times New Roman"/>
        </w:rPr>
        <w:t xml:space="preserve">      </w:t>
      </w:r>
      <w:r w:rsidRPr="003D24F0">
        <w:rPr>
          <w:rFonts w:ascii="Times New Roman" w:hAnsi="Times New Roman" w:cs="Times New Roman"/>
        </w:rPr>
        <w:t>1</w:t>
      </w:r>
      <w:proofErr w:type="gramEnd"/>
      <w:r w:rsidRPr="003D24F0">
        <w:rPr>
          <w:rFonts w:ascii="Times New Roman" w:hAnsi="Times New Roman" w:cs="Times New Roman"/>
        </w:rPr>
        <w:t xml:space="preserve"> fő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jegyző</w:t>
      </w:r>
      <w:r w:rsidRPr="003D24F0">
        <w:rPr>
          <w:rFonts w:ascii="Times New Roman" w:hAnsi="Times New Roman" w:cs="Times New Roman"/>
          <w:b/>
          <w:bCs/>
        </w:rPr>
        <w:t xml:space="preserve"> </w:t>
      </w:r>
      <w:r w:rsidRPr="003D24F0">
        <w:rPr>
          <w:rFonts w:ascii="Times New Roman" w:hAnsi="Times New Roman" w:cs="Times New Roman"/>
        </w:rPr>
        <w:t xml:space="preserve">feladatait a Magyarország helyi önkormányzatairól szóló törvényben foglaltak szerint látja el. A jegyző akadályoztatása, vagy távolléte esetén a kiadmányozási jogot az általa </w:t>
      </w:r>
      <w:proofErr w:type="gramStart"/>
      <w:r w:rsidRPr="003D24F0">
        <w:rPr>
          <w:rFonts w:ascii="Times New Roman" w:hAnsi="Times New Roman" w:cs="Times New Roman"/>
        </w:rPr>
        <w:t>kinevezett  ügyintéző</w:t>
      </w:r>
      <w:proofErr w:type="gramEnd"/>
      <w:r w:rsidRPr="003D24F0">
        <w:rPr>
          <w:rFonts w:ascii="Times New Roman" w:hAnsi="Times New Roman" w:cs="Times New Roman"/>
        </w:rPr>
        <w:t xml:space="preserve"> gyakorolja. A csajági és </w:t>
      </w:r>
      <w:proofErr w:type="spellStart"/>
      <w:r w:rsidRPr="003D24F0">
        <w:rPr>
          <w:rFonts w:ascii="Times New Roman" w:hAnsi="Times New Roman" w:cs="Times New Roman"/>
        </w:rPr>
        <w:t>küngösi</w:t>
      </w:r>
      <w:proofErr w:type="spellEnd"/>
      <w:r w:rsidRPr="003D24F0">
        <w:rPr>
          <w:rFonts w:ascii="Times New Roman" w:hAnsi="Times New Roman" w:cs="Times New Roman"/>
        </w:rPr>
        <w:t xml:space="preserve"> kirendeltségen a kiadmányozási jogot az ig</w:t>
      </w:r>
      <w:r w:rsidR="000B7AD8" w:rsidRPr="003D24F0">
        <w:rPr>
          <w:rFonts w:ascii="Times New Roman" w:hAnsi="Times New Roman" w:cs="Times New Roman"/>
        </w:rPr>
        <w:t xml:space="preserve">azgatási főmunkatárs gyakorolja, a </w:t>
      </w:r>
      <w:proofErr w:type="spellStart"/>
      <w:r w:rsidR="000B7AD8" w:rsidRPr="003D24F0">
        <w:rPr>
          <w:rFonts w:ascii="Times New Roman" w:hAnsi="Times New Roman" w:cs="Times New Roman"/>
        </w:rPr>
        <w:t>balatonakarattyai</w:t>
      </w:r>
      <w:proofErr w:type="spellEnd"/>
      <w:r w:rsidR="000B7AD8" w:rsidRPr="003D24F0">
        <w:rPr>
          <w:rFonts w:ascii="Times New Roman" w:hAnsi="Times New Roman" w:cs="Times New Roman"/>
        </w:rPr>
        <w:t xml:space="preserve"> kirendeltségen pedig </w:t>
      </w:r>
      <w:r w:rsidR="00105F0C" w:rsidRPr="003D24F0">
        <w:rPr>
          <w:rFonts w:ascii="Times New Roman" w:hAnsi="Times New Roman" w:cs="Times New Roman"/>
        </w:rPr>
        <w:t>a megbízott kirendeltség vezető.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polgármesterek és a jegyző</w:t>
      </w:r>
      <w:r w:rsidRPr="003D24F0">
        <w:rPr>
          <w:rFonts w:ascii="Times New Roman" w:hAnsi="Times New Roman" w:cs="Times New Roman"/>
          <w:b/>
          <w:bCs/>
        </w:rPr>
        <w:t xml:space="preserve"> </w:t>
      </w:r>
      <w:r w:rsidRPr="003D24F0">
        <w:rPr>
          <w:rFonts w:ascii="Times New Roman" w:hAnsi="Times New Roman" w:cs="Times New Roman"/>
        </w:rPr>
        <w:t>külön-külön (önállóan) és együttesen is utasításokat, intézkedéseket és körleveleket adhatnak ki a Szervezeti és Működési Szabályzatban, illetve az önkormányzati rendeletekben szabályozott – a Közös Hivatal működésével összefüggő – feladatok végrehajtására.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Az önálló ügyintézők</w:t>
      </w:r>
      <w:r w:rsidRPr="003D24F0">
        <w:rPr>
          <w:rFonts w:ascii="Times New Roman" w:hAnsi="Times New Roman" w:cs="Times New Roman"/>
          <w:b/>
          <w:bCs/>
        </w:rPr>
        <w:t xml:space="preserve"> </w:t>
      </w:r>
      <w:r w:rsidRPr="003D24F0">
        <w:rPr>
          <w:rFonts w:ascii="Times New Roman" w:hAnsi="Times New Roman" w:cs="Times New Roman"/>
        </w:rPr>
        <w:t>a jegyző által meghatározott önálló feladatkört és feladatokat látnak el. Az ügyintézők</w:t>
      </w:r>
      <w:r w:rsidRPr="003D24F0">
        <w:rPr>
          <w:rFonts w:ascii="Times New Roman" w:hAnsi="Times New Roman" w:cs="Times New Roman"/>
          <w:b/>
          <w:bCs/>
        </w:rPr>
        <w:t xml:space="preserve"> </w:t>
      </w:r>
      <w:r w:rsidRPr="003D24F0">
        <w:rPr>
          <w:rFonts w:ascii="Times New Roman" w:hAnsi="Times New Roman" w:cs="Times New Roman"/>
        </w:rPr>
        <w:t xml:space="preserve">feladata az államigazgatási hatósági ügyek, valamint az önkormányzati ügyek döntésre való szakszerű előkészítése, a jogerős érdemi döntések – határozatok – végrehajtása, valamint a munkaköri leírásukban meghatározott esetekben az önkormányzatok működésével kapcsolatos feladatok szakszerű ellátása. </w:t>
      </w: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85446">
      <w:pPr>
        <w:numPr>
          <w:ilvl w:val="0"/>
          <w:numId w:val="24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fizikai alkalmazott</w:t>
      </w:r>
      <w:r w:rsidRPr="003D24F0">
        <w:rPr>
          <w:rFonts w:ascii="Times New Roman" w:hAnsi="Times New Roman" w:cs="Times New Roman"/>
          <w:b/>
          <w:bCs/>
        </w:rPr>
        <w:t xml:space="preserve"> </w:t>
      </w:r>
      <w:r w:rsidRPr="003D24F0">
        <w:rPr>
          <w:rFonts w:ascii="Times New Roman" w:hAnsi="Times New Roman" w:cs="Times New Roman"/>
        </w:rPr>
        <w:t xml:space="preserve">a </w:t>
      </w:r>
      <w:proofErr w:type="spellStart"/>
      <w:r w:rsidRPr="003D24F0">
        <w:rPr>
          <w:rFonts w:ascii="Times New Roman" w:hAnsi="Times New Roman" w:cs="Times New Roman"/>
        </w:rPr>
        <w:t>balatonfőkajári</w:t>
      </w:r>
      <w:proofErr w:type="spellEnd"/>
      <w:r w:rsidRPr="003D24F0">
        <w:rPr>
          <w:rFonts w:ascii="Times New Roman" w:hAnsi="Times New Roman" w:cs="Times New Roman"/>
        </w:rPr>
        <w:t xml:space="preserve"> székhely hivatal takarítási feladatait látja el.  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3. pontban meghatározott munkatársak konkrét, részletes (személyre szóló</w:t>
      </w:r>
      <w:proofErr w:type="gramStart"/>
      <w:r w:rsidRPr="003D24F0">
        <w:rPr>
          <w:rFonts w:ascii="Times New Roman" w:hAnsi="Times New Roman" w:cs="Times New Roman"/>
        </w:rPr>
        <w:t>)  feladatait</w:t>
      </w:r>
      <w:proofErr w:type="gramEnd"/>
      <w:r w:rsidRPr="003D24F0">
        <w:rPr>
          <w:rFonts w:ascii="Times New Roman" w:hAnsi="Times New Roman" w:cs="Times New Roman"/>
        </w:rPr>
        <w:t xml:space="preserve"> munkaköri leírásuk tartalmazza. A munkaköri leírást a kinevezési okirattal egyidejűleg kell kiadni.</w:t>
      </w:r>
    </w:p>
    <w:p w:rsidR="001B2AB4" w:rsidRPr="003D24F0" w:rsidRDefault="001B2AB4" w:rsidP="009B6576">
      <w:p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ab/>
      </w:r>
    </w:p>
    <w:p w:rsidR="001B2AB4" w:rsidRPr="003D24F0" w:rsidRDefault="001B2AB4" w:rsidP="00B85446">
      <w:pPr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továbbképzést, képzést az éves helyi képzési terv tartalmazza, készítésének eljárási rendjét és nyilvántartását külön a Veszprém Megyei Kormányhivatal egyeztetésével kell szabályozni.</w:t>
      </w:r>
    </w:p>
    <w:p w:rsidR="001B2AB4" w:rsidRPr="003D24F0" w:rsidRDefault="001B2AB4" w:rsidP="00053E3D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munkaköri – feladatok, ügyiratok – átadás-átvételi eljárási rendjére vonatkozó szabályozást a Közszolgálati Szabályzat tartalmazza részletesen.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B94D9B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 xml:space="preserve">3.) </w:t>
      </w:r>
      <w:r w:rsidRPr="003D24F0">
        <w:rPr>
          <w:rFonts w:ascii="Times New Roman" w:hAnsi="Times New Roman" w:cs="Times New Roman"/>
          <w:b/>
          <w:bCs/>
        </w:rPr>
        <w:tab/>
        <w:t>A munkarend és az ügyfélfogadás rendje.</w:t>
      </w: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237F79" w:rsidRPr="003D24F0" w:rsidRDefault="001B2AB4" w:rsidP="00053E3D">
      <w:p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Közös Hivatal dolgozóinak napi munkaideje az alábbiak: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tbl>
      <w:tblPr>
        <w:tblW w:w="101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9"/>
        <w:gridCol w:w="993"/>
        <w:gridCol w:w="1275"/>
        <w:gridCol w:w="851"/>
        <w:gridCol w:w="1417"/>
        <w:gridCol w:w="993"/>
        <w:gridCol w:w="1134"/>
        <w:gridCol w:w="992"/>
        <w:gridCol w:w="1416"/>
      </w:tblGrid>
      <w:tr w:rsidR="00105F0C" w:rsidRPr="003D24F0" w:rsidTr="00237F79">
        <w:trPr>
          <w:trHeight w:val="274"/>
        </w:trPr>
        <w:tc>
          <w:tcPr>
            <w:tcW w:w="2112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Balatonfőkajár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Csajág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Küngös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Balatonakarattya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05F0C" w:rsidRPr="003D24F0" w:rsidTr="00237F79">
        <w:trPr>
          <w:gridAfter w:val="1"/>
          <w:wAfter w:w="1416" w:type="dxa"/>
          <w:trHeight w:val="289"/>
        </w:trPr>
        <w:tc>
          <w:tcPr>
            <w:tcW w:w="111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Nap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Idő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Nap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Idő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Idő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Nap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Idő</w:t>
            </w:r>
          </w:p>
        </w:tc>
      </w:tr>
      <w:tr w:rsidR="00105F0C" w:rsidRPr="003D24F0" w:rsidTr="00237F79">
        <w:trPr>
          <w:gridAfter w:val="1"/>
          <w:wAfter w:w="1416" w:type="dxa"/>
          <w:trHeight w:val="401"/>
        </w:trPr>
        <w:tc>
          <w:tcPr>
            <w:tcW w:w="111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Hétfő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07.30–16.00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Hétfő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5F0C" w:rsidRPr="003D24F0" w:rsidRDefault="00237F79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07.30–16.00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5F0C" w:rsidRPr="003D24F0" w:rsidRDefault="00237F79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Hétfő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5F0C" w:rsidRPr="003D24F0" w:rsidRDefault="00237F79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07.30–16.00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Hétfő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05F0C" w:rsidRPr="003D24F0" w:rsidRDefault="006C20A2" w:rsidP="00237E7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237E7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237E7D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-16.30</w:t>
            </w:r>
          </w:p>
        </w:tc>
      </w:tr>
      <w:tr w:rsidR="00105F0C" w:rsidRPr="003D24F0" w:rsidTr="00237F79">
        <w:trPr>
          <w:gridAfter w:val="1"/>
          <w:wAfter w:w="1416" w:type="dxa"/>
          <w:trHeight w:val="428"/>
        </w:trPr>
        <w:tc>
          <w:tcPr>
            <w:tcW w:w="1119" w:type="dxa"/>
            <w:tcBorders>
              <w:right w:val="single" w:sz="12" w:space="0" w:color="auto"/>
            </w:tcBorders>
            <w:vAlign w:val="center"/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Kedd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07.30–16.00</w:t>
            </w: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Kedd</w:t>
            </w: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05F0C" w:rsidRPr="003D24F0" w:rsidRDefault="00237F79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07.30–16.00</w:t>
            </w:r>
          </w:p>
        </w:tc>
        <w:tc>
          <w:tcPr>
            <w:tcW w:w="14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05F0C" w:rsidRPr="003D24F0" w:rsidRDefault="00237F79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Kedd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05F0C" w:rsidRPr="003D24F0" w:rsidRDefault="00237F79" w:rsidP="00105F0C">
            <w:pP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07.30–16.00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Kedd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:rsidR="00105F0C" w:rsidRPr="003D24F0" w:rsidRDefault="006C20A2" w:rsidP="00237E7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237E7D">
              <w:rPr>
                <w:rFonts w:ascii="Times New Roman" w:hAnsi="Times New Roman" w:cs="Times New Roman"/>
                <w:sz w:val="22"/>
                <w:szCs w:val="22"/>
              </w:rPr>
              <w:t>8.00</w:t>
            </w: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-16.30</w:t>
            </w:r>
          </w:p>
        </w:tc>
      </w:tr>
      <w:tr w:rsidR="00237F79" w:rsidRPr="003D24F0" w:rsidTr="00237F79">
        <w:trPr>
          <w:gridAfter w:val="1"/>
          <w:wAfter w:w="1416" w:type="dxa"/>
          <w:trHeight w:val="420"/>
        </w:trPr>
        <w:tc>
          <w:tcPr>
            <w:tcW w:w="1119" w:type="dxa"/>
            <w:tcBorders>
              <w:right w:val="single" w:sz="12" w:space="0" w:color="auto"/>
            </w:tcBorders>
            <w:vAlign w:val="center"/>
          </w:tcPr>
          <w:p w:rsidR="00237F79" w:rsidRPr="003D24F0" w:rsidRDefault="00237F79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Szerda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37F79" w:rsidRPr="003D24F0" w:rsidRDefault="00237F79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07.30-16.00</w:t>
            </w: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37F79" w:rsidRPr="003D24F0" w:rsidRDefault="00237F79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Szerda</w:t>
            </w: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37F79" w:rsidRPr="003D24F0" w:rsidRDefault="00237F79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07.30-16.00</w:t>
            </w:r>
          </w:p>
        </w:tc>
        <w:tc>
          <w:tcPr>
            <w:tcW w:w="14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37F79" w:rsidRPr="003D24F0" w:rsidRDefault="00237F79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Szerda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37F79" w:rsidRPr="003D24F0" w:rsidRDefault="00237F79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07.30-16.00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37F79" w:rsidRPr="003D24F0" w:rsidRDefault="00237F79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Szerda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:rsidR="00237F79" w:rsidRPr="003D24F0" w:rsidRDefault="00237E7D" w:rsidP="00237E7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08.00</w:t>
            </w:r>
            <w:r w:rsidR="006C20A2" w:rsidRPr="003D24F0">
              <w:rPr>
                <w:rFonts w:ascii="Times New Roman" w:hAnsi="Times New Roman" w:cs="Times New Roman"/>
                <w:sz w:val="22"/>
                <w:szCs w:val="22"/>
              </w:rPr>
              <w:t>-16.30</w:t>
            </w:r>
          </w:p>
        </w:tc>
      </w:tr>
      <w:tr w:rsidR="00237F79" w:rsidRPr="003D24F0" w:rsidTr="00237F79">
        <w:trPr>
          <w:gridAfter w:val="1"/>
          <w:wAfter w:w="1416" w:type="dxa"/>
          <w:trHeight w:val="398"/>
        </w:trPr>
        <w:tc>
          <w:tcPr>
            <w:tcW w:w="1119" w:type="dxa"/>
            <w:tcBorders>
              <w:right w:val="single" w:sz="12" w:space="0" w:color="auto"/>
            </w:tcBorders>
            <w:vAlign w:val="center"/>
          </w:tcPr>
          <w:p w:rsidR="00237F79" w:rsidRPr="003D24F0" w:rsidRDefault="00237F79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Csütörtök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37F79" w:rsidRPr="003D24F0" w:rsidRDefault="00237F79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07.30-16.00</w:t>
            </w: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37F79" w:rsidRPr="003D24F0" w:rsidRDefault="00237F79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Csütörtök</w:t>
            </w: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37F79" w:rsidRPr="003D24F0" w:rsidRDefault="00237F79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07.30-16.00</w:t>
            </w:r>
          </w:p>
        </w:tc>
        <w:tc>
          <w:tcPr>
            <w:tcW w:w="14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37F79" w:rsidRPr="003D24F0" w:rsidRDefault="00237F79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Csütörtök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37F79" w:rsidRPr="003D24F0" w:rsidRDefault="00237F79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07.30-16.00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37F79" w:rsidRPr="003D24F0" w:rsidRDefault="00237F79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Csütörtök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:rsidR="00237F79" w:rsidRPr="003D24F0" w:rsidRDefault="006C20A2" w:rsidP="00237E7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237E7D">
              <w:rPr>
                <w:rFonts w:ascii="Times New Roman" w:hAnsi="Times New Roman" w:cs="Times New Roman"/>
                <w:sz w:val="22"/>
                <w:szCs w:val="22"/>
              </w:rPr>
              <w:t>8.00</w:t>
            </w: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-16.30</w:t>
            </w:r>
          </w:p>
        </w:tc>
      </w:tr>
      <w:tr w:rsidR="00237F79" w:rsidRPr="003D24F0" w:rsidTr="00237F79">
        <w:trPr>
          <w:gridAfter w:val="1"/>
          <w:wAfter w:w="1416" w:type="dxa"/>
          <w:trHeight w:val="418"/>
        </w:trPr>
        <w:tc>
          <w:tcPr>
            <w:tcW w:w="11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37F79" w:rsidRPr="003D24F0" w:rsidRDefault="00237F79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Péntek</w:t>
            </w:r>
          </w:p>
        </w:tc>
        <w:tc>
          <w:tcPr>
            <w:tcW w:w="9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7F79" w:rsidRPr="003D24F0" w:rsidRDefault="00237F79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07.30-13.00</w:t>
            </w:r>
          </w:p>
        </w:tc>
        <w:tc>
          <w:tcPr>
            <w:tcW w:w="127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7F79" w:rsidRPr="003D24F0" w:rsidRDefault="00237F79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Péntek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7F79" w:rsidRPr="003D24F0" w:rsidRDefault="00237F79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07.30-13.00</w:t>
            </w:r>
          </w:p>
        </w:tc>
        <w:tc>
          <w:tcPr>
            <w:tcW w:w="14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7F79" w:rsidRPr="003D24F0" w:rsidRDefault="00237F79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Péntek</w:t>
            </w:r>
          </w:p>
        </w:tc>
        <w:tc>
          <w:tcPr>
            <w:tcW w:w="9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7F79" w:rsidRPr="003D24F0" w:rsidRDefault="00237F79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07.30-13.00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7F79" w:rsidRPr="003D24F0" w:rsidRDefault="00237F79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Péntek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37F79" w:rsidRPr="003D24F0" w:rsidRDefault="006C20A2" w:rsidP="00237E7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237E7D">
              <w:rPr>
                <w:rFonts w:ascii="Times New Roman" w:hAnsi="Times New Roman" w:cs="Times New Roman"/>
                <w:sz w:val="22"/>
                <w:szCs w:val="22"/>
              </w:rPr>
              <w:t>8.00</w:t>
            </w:r>
            <w:bookmarkStart w:id="0" w:name="_GoBack"/>
            <w:bookmarkEnd w:id="0"/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-14.00</w:t>
            </w:r>
          </w:p>
        </w:tc>
      </w:tr>
    </w:tbl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2.) A Közös Hivatal ügyfélfogadási rendje: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tbl>
      <w:tblPr>
        <w:tblW w:w="106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992"/>
        <w:gridCol w:w="850"/>
        <w:gridCol w:w="851"/>
        <w:gridCol w:w="850"/>
        <w:gridCol w:w="851"/>
        <w:gridCol w:w="992"/>
        <w:gridCol w:w="992"/>
        <w:gridCol w:w="2127"/>
        <w:gridCol w:w="999"/>
      </w:tblGrid>
      <w:tr w:rsidR="003D24F0" w:rsidRPr="003D24F0" w:rsidTr="00172BE4">
        <w:trPr>
          <w:trHeight w:val="511"/>
        </w:trPr>
        <w:tc>
          <w:tcPr>
            <w:tcW w:w="212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2648" w:rsidRPr="003D24F0" w:rsidRDefault="00702648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Balatonfőkajár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2648" w:rsidRPr="003D24F0" w:rsidRDefault="00702648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Csajág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02648" w:rsidRPr="003D24F0" w:rsidRDefault="00702648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Küngös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648" w:rsidRPr="003D24F0" w:rsidRDefault="00702648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Balatonakarattya téli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2648" w:rsidRPr="003D24F0" w:rsidRDefault="00702648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Balatonakarattya nyári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2648" w:rsidRPr="003D24F0" w:rsidRDefault="00702648" w:rsidP="00105F0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D24F0" w:rsidRPr="003D24F0" w:rsidTr="00172BE4">
        <w:trPr>
          <w:gridAfter w:val="1"/>
          <w:wAfter w:w="999" w:type="dxa"/>
          <w:trHeight w:val="249"/>
        </w:trPr>
        <w:tc>
          <w:tcPr>
            <w:tcW w:w="11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2648" w:rsidRPr="003D24F0" w:rsidRDefault="00702648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Nap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2648" w:rsidRPr="003D24F0" w:rsidRDefault="00702648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Idő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2648" w:rsidRPr="003D24F0" w:rsidRDefault="00702648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Nap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2648" w:rsidRPr="003D24F0" w:rsidRDefault="00702648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Idő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2648" w:rsidRPr="003D24F0" w:rsidRDefault="00702648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Idő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2648" w:rsidRPr="003D24F0" w:rsidRDefault="00702648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Idő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2648" w:rsidRPr="003D24F0" w:rsidRDefault="00702648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Nap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02648" w:rsidRPr="003D24F0" w:rsidRDefault="00702648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Idő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02648" w:rsidRPr="003D24F0" w:rsidRDefault="00702648" w:rsidP="00105F0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D24F0" w:rsidRPr="003D24F0" w:rsidTr="00172BE4">
        <w:trPr>
          <w:gridAfter w:val="1"/>
          <w:wAfter w:w="999" w:type="dxa"/>
          <w:trHeight w:val="470"/>
        </w:trPr>
        <w:tc>
          <w:tcPr>
            <w:tcW w:w="113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Hétfő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07.30-16.00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Hétfő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07.30-16.00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Hétfő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07.30-16.00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Hétfő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02648" w:rsidRPr="003D24F0" w:rsidRDefault="00702648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09.00-16.00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</w:tcBorders>
          </w:tcPr>
          <w:p w:rsidR="00702648" w:rsidRPr="003D24F0" w:rsidRDefault="00702648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08.00-16.00</w:t>
            </w:r>
          </w:p>
        </w:tc>
      </w:tr>
      <w:tr w:rsidR="003D24F0" w:rsidRPr="003D24F0" w:rsidTr="00172BE4">
        <w:trPr>
          <w:gridAfter w:val="1"/>
          <w:wAfter w:w="999" w:type="dxa"/>
          <w:trHeight w:val="456"/>
        </w:trPr>
        <w:tc>
          <w:tcPr>
            <w:tcW w:w="1135" w:type="dxa"/>
            <w:tcBorders>
              <w:righ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Kedd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07.30-12.00</w:t>
            </w: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Kedd</w:t>
            </w: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07.30-12.00</w:t>
            </w: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Kedd</w:t>
            </w: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07.30-12.00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Kedd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09.00-16.00</w:t>
            </w:r>
          </w:p>
        </w:tc>
        <w:tc>
          <w:tcPr>
            <w:tcW w:w="2127" w:type="dxa"/>
            <w:tcBorders>
              <w:left w:val="single" w:sz="12" w:space="0" w:color="auto"/>
            </w:tcBorders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08.00-16.00</w:t>
            </w:r>
          </w:p>
        </w:tc>
      </w:tr>
      <w:tr w:rsidR="003D24F0" w:rsidRPr="003D24F0" w:rsidTr="00172BE4">
        <w:trPr>
          <w:gridAfter w:val="1"/>
          <w:wAfter w:w="999" w:type="dxa"/>
          <w:trHeight w:val="328"/>
        </w:trPr>
        <w:tc>
          <w:tcPr>
            <w:tcW w:w="1135" w:type="dxa"/>
            <w:tcBorders>
              <w:righ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Szerda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07.30– 16.00</w:t>
            </w: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Szerda</w:t>
            </w: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07.30– 16.00</w:t>
            </w: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Szerda</w:t>
            </w: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07.30 – 16.00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Szerda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09.00-16.00</w:t>
            </w:r>
          </w:p>
        </w:tc>
        <w:tc>
          <w:tcPr>
            <w:tcW w:w="2127" w:type="dxa"/>
            <w:tcBorders>
              <w:left w:val="single" w:sz="12" w:space="0" w:color="auto"/>
            </w:tcBorders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08.00-16.00</w:t>
            </w:r>
          </w:p>
        </w:tc>
      </w:tr>
      <w:tr w:rsidR="003D24F0" w:rsidRPr="003D24F0" w:rsidTr="00172BE4">
        <w:trPr>
          <w:gridAfter w:val="1"/>
          <w:wAfter w:w="999" w:type="dxa"/>
          <w:trHeight w:val="1624"/>
        </w:trPr>
        <w:tc>
          <w:tcPr>
            <w:tcW w:w="1135" w:type="dxa"/>
            <w:tcBorders>
              <w:righ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Csütörtök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 xml:space="preserve">Az </w:t>
            </w:r>
            <w:proofErr w:type="spellStart"/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ügyfélfo-gadás</w:t>
            </w:r>
            <w:proofErr w:type="spellEnd"/>
            <w:r w:rsidRPr="003D24F0">
              <w:rPr>
                <w:rFonts w:ascii="Times New Roman" w:hAnsi="Times New Roman" w:cs="Times New Roman"/>
                <w:sz w:val="22"/>
                <w:szCs w:val="22"/>
              </w:rPr>
              <w:t xml:space="preserve"> szünetel</w:t>
            </w: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Csütörtök</w:t>
            </w: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 xml:space="preserve">Az </w:t>
            </w:r>
            <w:proofErr w:type="spellStart"/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ügyfélfo-gadás</w:t>
            </w:r>
            <w:proofErr w:type="spellEnd"/>
            <w:r w:rsidRPr="003D24F0">
              <w:rPr>
                <w:rFonts w:ascii="Times New Roman" w:hAnsi="Times New Roman" w:cs="Times New Roman"/>
                <w:sz w:val="22"/>
                <w:szCs w:val="22"/>
              </w:rPr>
              <w:t xml:space="preserve"> szünetel</w:t>
            </w: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Csütörtök</w:t>
            </w: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Az ügyfélfogadás szünetel</w:t>
            </w:r>
          </w:p>
          <w:p w:rsidR="00702648" w:rsidRPr="003D24F0" w:rsidRDefault="00702648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Csütörtök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  <w:r w:rsidR="00D745F2" w:rsidRPr="003D24F0">
              <w:rPr>
                <w:rFonts w:ascii="Times New Roman" w:hAnsi="Times New Roman" w:cs="Times New Roman"/>
                <w:sz w:val="22"/>
                <w:szCs w:val="22"/>
              </w:rPr>
              <w:t>.00-14</w:t>
            </w: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.00</w:t>
            </w:r>
          </w:p>
        </w:tc>
        <w:tc>
          <w:tcPr>
            <w:tcW w:w="2127" w:type="dxa"/>
            <w:tcBorders>
              <w:left w:val="single" w:sz="12" w:space="0" w:color="auto"/>
            </w:tcBorders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08.00-16.00</w:t>
            </w:r>
          </w:p>
        </w:tc>
      </w:tr>
      <w:tr w:rsidR="003D24F0" w:rsidRPr="003D24F0" w:rsidTr="00172BE4">
        <w:trPr>
          <w:gridAfter w:val="1"/>
          <w:wAfter w:w="999" w:type="dxa"/>
          <w:trHeight w:val="747"/>
        </w:trPr>
        <w:tc>
          <w:tcPr>
            <w:tcW w:w="113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</w:rPr>
            </w:pPr>
            <w:r w:rsidRPr="003D24F0">
              <w:rPr>
                <w:rFonts w:ascii="Times New Roman" w:hAnsi="Times New Roman" w:cs="Times New Roman"/>
              </w:rPr>
              <w:t>Péntek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</w:rPr>
            </w:pPr>
            <w:r w:rsidRPr="003D24F0">
              <w:rPr>
                <w:rFonts w:ascii="Times New Roman" w:hAnsi="Times New Roman" w:cs="Times New Roman"/>
              </w:rPr>
              <w:t>07.30– 13.00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</w:rPr>
            </w:pPr>
            <w:r w:rsidRPr="003D24F0">
              <w:rPr>
                <w:rFonts w:ascii="Times New Roman" w:hAnsi="Times New Roman" w:cs="Times New Roman"/>
              </w:rPr>
              <w:t>Péntek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</w:rPr>
            </w:pPr>
            <w:r w:rsidRPr="003D24F0">
              <w:rPr>
                <w:rFonts w:ascii="Times New Roman" w:hAnsi="Times New Roman" w:cs="Times New Roman"/>
              </w:rPr>
              <w:t>07.30– 13.00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</w:rPr>
            </w:pPr>
            <w:r w:rsidRPr="003D24F0">
              <w:rPr>
                <w:rFonts w:ascii="Times New Roman" w:hAnsi="Times New Roman" w:cs="Times New Roman"/>
              </w:rPr>
              <w:t>Péntek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</w:rPr>
            </w:pPr>
            <w:r w:rsidRPr="003D24F0">
              <w:rPr>
                <w:rFonts w:ascii="Times New Roman" w:hAnsi="Times New Roman" w:cs="Times New Roman"/>
              </w:rPr>
              <w:t>07.30 – 13.00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</w:rPr>
            </w:pPr>
            <w:r w:rsidRPr="003D24F0">
              <w:rPr>
                <w:rFonts w:ascii="Times New Roman" w:hAnsi="Times New Roman" w:cs="Times New Roman"/>
              </w:rPr>
              <w:t>Péntek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</w:rPr>
            </w:pPr>
            <w:r w:rsidRPr="003D24F0">
              <w:rPr>
                <w:rFonts w:ascii="Times New Roman" w:hAnsi="Times New Roman" w:cs="Times New Roman"/>
              </w:rPr>
              <w:t>09.00-13.00</w:t>
            </w:r>
          </w:p>
        </w:tc>
        <w:tc>
          <w:tcPr>
            <w:tcW w:w="2127" w:type="dxa"/>
            <w:tcBorders>
              <w:left w:val="single" w:sz="12" w:space="0" w:color="auto"/>
              <w:bottom w:val="single" w:sz="12" w:space="0" w:color="auto"/>
            </w:tcBorders>
          </w:tcPr>
          <w:p w:rsidR="00702648" w:rsidRPr="003D24F0" w:rsidRDefault="00702648" w:rsidP="00237F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08.00-16.00</w:t>
            </w:r>
          </w:p>
          <w:p w:rsidR="00702648" w:rsidRPr="003D24F0" w:rsidRDefault="00702648" w:rsidP="00237F79">
            <w:pPr>
              <w:rPr>
                <w:rFonts w:ascii="Times New Roman" w:hAnsi="Times New Roman" w:cs="Times New Roman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ügyelet: 13-18 óráig</w:t>
            </w:r>
          </w:p>
        </w:tc>
      </w:tr>
    </w:tbl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702648" w:rsidRPr="003D24F0" w:rsidRDefault="00702648" w:rsidP="00053E3D">
      <w:pPr>
        <w:rPr>
          <w:rFonts w:ascii="Times New Roman" w:hAnsi="Times New Roman" w:cs="Times New Roman"/>
        </w:rPr>
      </w:pPr>
    </w:p>
    <w:p w:rsidR="00702648" w:rsidRPr="003D24F0" w:rsidRDefault="00702648" w:rsidP="00053E3D">
      <w:pPr>
        <w:rPr>
          <w:rFonts w:ascii="Times New Roman" w:hAnsi="Times New Roman" w:cs="Times New Roman"/>
        </w:rPr>
      </w:pPr>
    </w:p>
    <w:p w:rsidR="00702648" w:rsidRPr="003D24F0" w:rsidRDefault="00702648" w:rsidP="00053E3D">
      <w:pPr>
        <w:rPr>
          <w:rFonts w:ascii="Times New Roman" w:hAnsi="Times New Roman" w:cs="Times New Roman"/>
        </w:rPr>
      </w:pPr>
    </w:p>
    <w:p w:rsidR="00702648" w:rsidRPr="003D24F0" w:rsidRDefault="00702648" w:rsidP="00053E3D">
      <w:pPr>
        <w:rPr>
          <w:rFonts w:ascii="Times New Roman" w:hAnsi="Times New Roman" w:cs="Times New Roman"/>
        </w:rPr>
      </w:pPr>
    </w:p>
    <w:p w:rsidR="00702648" w:rsidRPr="003D24F0" w:rsidRDefault="00702648" w:rsidP="00053E3D">
      <w:pPr>
        <w:rPr>
          <w:rFonts w:ascii="Times New Roman" w:hAnsi="Times New Roman" w:cs="Times New Roman"/>
        </w:rPr>
      </w:pPr>
    </w:p>
    <w:p w:rsidR="00702648" w:rsidRPr="003D24F0" w:rsidRDefault="00702648" w:rsidP="00053E3D">
      <w:pPr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lastRenderedPageBreak/>
        <w:t xml:space="preserve">3.) A pénztár nyitva tartási rendje: 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tbl>
      <w:tblPr>
        <w:tblW w:w="101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0"/>
        <w:gridCol w:w="853"/>
        <w:gridCol w:w="1132"/>
        <w:gridCol w:w="1084"/>
        <w:gridCol w:w="985"/>
        <w:gridCol w:w="1060"/>
        <w:gridCol w:w="1134"/>
        <w:gridCol w:w="1276"/>
        <w:gridCol w:w="1416"/>
      </w:tblGrid>
      <w:tr w:rsidR="00105F0C" w:rsidRPr="003D24F0" w:rsidTr="00237F79">
        <w:tc>
          <w:tcPr>
            <w:tcW w:w="210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Balatonfőkajár</w:t>
            </w:r>
          </w:p>
        </w:tc>
        <w:tc>
          <w:tcPr>
            <w:tcW w:w="22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Csajág</w:t>
            </w:r>
          </w:p>
        </w:tc>
        <w:tc>
          <w:tcPr>
            <w:tcW w:w="20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Küngös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Balatonakarattya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05F0C" w:rsidRPr="003D24F0" w:rsidTr="00237F79">
        <w:trPr>
          <w:gridAfter w:val="1"/>
          <w:wAfter w:w="1416" w:type="dxa"/>
        </w:trPr>
        <w:tc>
          <w:tcPr>
            <w:tcW w:w="12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Nap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Idő</w:t>
            </w:r>
          </w:p>
        </w:tc>
        <w:tc>
          <w:tcPr>
            <w:tcW w:w="11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Nap</w:t>
            </w:r>
          </w:p>
        </w:tc>
        <w:tc>
          <w:tcPr>
            <w:tcW w:w="10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Nap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Idő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Idő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Nap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Idő</w:t>
            </w:r>
          </w:p>
        </w:tc>
      </w:tr>
      <w:tr w:rsidR="00105F0C" w:rsidRPr="003D24F0" w:rsidTr="00237F79">
        <w:trPr>
          <w:gridAfter w:val="1"/>
          <w:wAfter w:w="1416" w:type="dxa"/>
        </w:trPr>
        <w:tc>
          <w:tcPr>
            <w:tcW w:w="1250" w:type="dxa"/>
            <w:tcBorders>
              <w:top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Hétfő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08.00-15.00</w:t>
            </w:r>
          </w:p>
        </w:tc>
        <w:tc>
          <w:tcPr>
            <w:tcW w:w="113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Hétfő</w:t>
            </w:r>
          </w:p>
        </w:tc>
        <w:tc>
          <w:tcPr>
            <w:tcW w:w="10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Hétfő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08.00-15.00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08.00-15.00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Hétfő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</w:tcPr>
          <w:p w:rsidR="00105F0C" w:rsidRPr="003D24F0" w:rsidRDefault="006C20A2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10.00-12.00</w:t>
            </w:r>
          </w:p>
        </w:tc>
      </w:tr>
      <w:tr w:rsidR="00105F0C" w:rsidRPr="003D24F0" w:rsidTr="00237F79">
        <w:trPr>
          <w:gridAfter w:val="1"/>
          <w:wAfter w:w="1416" w:type="dxa"/>
        </w:trPr>
        <w:tc>
          <w:tcPr>
            <w:tcW w:w="1250" w:type="dxa"/>
            <w:tcBorders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Kedd</w:t>
            </w:r>
          </w:p>
        </w:tc>
        <w:tc>
          <w:tcPr>
            <w:tcW w:w="853" w:type="dxa"/>
            <w:tcBorders>
              <w:left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left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Kedd</w:t>
            </w:r>
          </w:p>
        </w:tc>
        <w:tc>
          <w:tcPr>
            <w:tcW w:w="1084" w:type="dxa"/>
            <w:tcBorders>
              <w:left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Kedd</w:t>
            </w:r>
          </w:p>
        </w:tc>
        <w:tc>
          <w:tcPr>
            <w:tcW w:w="985" w:type="dxa"/>
            <w:tcBorders>
              <w:left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60" w:type="dxa"/>
            <w:tcBorders>
              <w:left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Kedd</w:t>
            </w:r>
          </w:p>
        </w:tc>
        <w:tc>
          <w:tcPr>
            <w:tcW w:w="1276" w:type="dxa"/>
            <w:tcBorders>
              <w:left w:val="single" w:sz="12" w:space="0" w:color="auto"/>
            </w:tcBorders>
          </w:tcPr>
          <w:p w:rsidR="00105F0C" w:rsidRPr="003D24F0" w:rsidRDefault="006C20A2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105F0C" w:rsidRPr="003D24F0" w:rsidTr="00237F79">
        <w:trPr>
          <w:gridAfter w:val="1"/>
          <w:wAfter w:w="1416" w:type="dxa"/>
        </w:trPr>
        <w:tc>
          <w:tcPr>
            <w:tcW w:w="1250" w:type="dxa"/>
            <w:tcBorders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Szerda</w:t>
            </w:r>
          </w:p>
        </w:tc>
        <w:tc>
          <w:tcPr>
            <w:tcW w:w="853" w:type="dxa"/>
            <w:tcBorders>
              <w:left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08.00-15.00</w:t>
            </w:r>
          </w:p>
        </w:tc>
        <w:tc>
          <w:tcPr>
            <w:tcW w:w="1132" w:type="dxa"/>
            <w:tcBorders>
              <w:left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Szerda</w:t>
            </w:r>
          </w:p>
        </w:tc>
        <w:tc>
          <w:tcPr>
            <w:tcW w:w="1084" w:type="dxa"/>
            <w:tcBorders>
              <w:left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Szerda</w:t>
            </w:r>
          </w:p>
        </w:tc>
        <w:tc>
          <w:tcPr>
            <w:tcW w:w="985" w:type="dxa"/>
            <w:tcBorders>
              <w:left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08.00-15.00</w:t>
            </w:r>
          </w:p>
        </w:tc>
        <w:tc>
          <w:tcPr>
            <w:tcW w:w="1060" w:type="dxa"/>
            <w:tcBorders>
              <w:left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08.00-15.00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Szerda</w:t>
            </w:r>
          </w:p>
        </w:tc>
        <w:tc>
          <w:tcPr>
            <w:tcW w:w="1276" w:type="dxa"/>
            <w:tcBorders>
              <w:left w:val="single" w:sz="12" w:space="0" w:color="auto"/>
            </w:tcBorders>
          </w:tcPr>
          <w:p w:rsidR="00105F0C" w:rsidRPr="003D24F0" w:rsidRDefault="006C20A2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13.00-15.00</w:t>
            </w:r>
          </w:p>
        </w:tc>
      </w:tr>
      <w:tr w:rsidR="00105F0C" w:rsidRPr="003D24F0" w:rsidTr="00237F79">
        <w:trPr>
          <w:gridAfter w:val="1"/>
          <w:wAfter w:w="1416" w:type="dxa"/>
        </w:trPr>
        <w:tc>
          <w:tcPr>
            <w:tcW w:w="1250" w:type="dxa"/>
            <w:tcBorders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Csütörtök</w:t>
            </w:r>
          </w:p>
        </w:tc>
        <w:tc>
          <w:tcPr>
            <w:tcW w:w="853" w:type="dxa"/>
            <w:tcBorders>
              <w:left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left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Csütörtök</w:t>
            </w:r>
          </w:p>
        </w:tc>
        <w:tc>
          <w:tcPr>
            <w:tcW w:w="1084" w:type="dxa"/>
            <w:tcBorders>
              <w:left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Csütörtök</w:t>
            </w:r>
          </w:p>
        </w:tc>
        <w:tc>
          <w:tcPr>
            <w:tcW w:w="985" w:type="dxa"/>
            <w:tcBorders>
              <w:left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60" w:type="dxa"/>
            <w:tcBorders>
              <w:left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Csütörtök</w:t>
            </w:r>
          </w:p>
        </w:tc>
        <w:tc>
          <w:tcPr>
            <w:tcW w:w="1276" w:type="dxa"/>
            <w:tcBorders>
              <w:left w:val="single" w:sz="12" w:space="0" w:color="auto"/>
            </w:tcBorders>
          </w:tcPr>
          <w:p w:rsidR="00105F0C" w:rsidRPr="003D24F0" w:rsidRDefault="006C20A2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105F0C" w:rsidRPr="003D24F0" w:rsidTr="00237F79">
        <w:trPr>
          <w:gridAfter w:val="1"/>
          <w:wAfter w:w="1416" w:type="dxa"/>
        </w:trPr>
        <w:tc>
          <w:tcPr>
            <w:tcW w:w="1250" w:type="dxa"/>
            <w:tcBorders>
              <w:bottom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Péntek</w:t>
            </w:r>
          </w:p>
        </w:tc>
        <w:tc>
          <w:tcPr>
            <w:tcW w:w="8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Péntek</w:t>
            </w:r>
          </w:p>
        </w:tc>
        <w:tc>
          <w:tcPr>
            <w:tcW w:w="10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Péntek</w:t>
            </w:r>
          </w:p>
        </w:tc>
        <w:tc>
          <w:tcPr>
            <w:tcW w:w="9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Péntek</w:t>
            </w: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</w:tcBorders>
          </w:tcPr>
          <w:p w:rsidR="00105F0C" w:rsidRPr="003D24F0" w:rsidRDefault="006C20A2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4.) A jegyző ügyfélfogadása: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tbl>
      <w:tblPr>
        <w:tblW w:w="0" w:type="auto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1842"/>
        <w:gridCol w:w="2268"/>
        <w:gridCol w:w="2552"/>
      </w:tblGrid>
      <w:tr w:rsidR="00105F0C" w:rsidRPr="003D24F0" w:rsidTr="00237F79">
        <w:tc>
          <w:tcPr>
            <w:tcW w:w="21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Balatonfőkajár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Csajág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Küngös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b/>
                <w:bCs/>
              </w:rPr>
            </w:pPr>
            <w:r w:rsidRPr="003D24F0">
              <w:rPr>
                <w:rFonts w:ascii="Times New Roman" w:hAnsi="Times New Roman" w:cs="Times New Roman"/>
                <w:b/>
                <w:bCs/>
              </w:rPr>
              <w:t>Balatonakarattya</w:t>
            </w:r>
          </w:p>
        </w:tc>
      </w:tr>
      <w:tr w:rsidR="00105F0C" w:rsidRPr="003D24F0" w:rsidTr="00237F79">
        <w:tc>
          <w:tcPr>
            <w:tcW w:w="21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 xml:space="preserve">   Hétfő: </w:t>
            </w:r>
            <w:r w:rsidR="009A193F" w:rsidRPr="003D24F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 xml:space="preserve">.00- </w:t>
            </w:r>
          </w:p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 xml:space="preserve">              1</w:t>
            </w:r>
            <w:r w:rsidR="009A193F" w:rsidRPr="003D24F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.00</w:t>
            </w:r>
          </w:p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 xml:space="preserve"> Szerda: 0</w:t>
            </w:r>
            <w:r w:rsidR="009A193F" w:rsidRPr="003D24F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.00-</w:t>
            </w:r>
          </w:p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 xml:space="preserve">              1</w:t>
            </w:r>
            <w:r w:rsidR="009A193F" w:rsidRPr="003D24F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 xml:space="preserve">.00. </w:t>
            </w:r>
          </w:p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Csütörtök</w:t>
            </w:r>
            <w:proofErr w:type="gramStart"/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:  8</w:t>
            </w:r>
            <w:proofErr w:type="gramEnd"/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.00-</w:t>
            </w:r>
          </w:p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12.00</w:t>
            </w:r>
          </w:p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>Kedd: 8.00-</w:t>
            </w:r>
          </w:p>
          <w:p w:rsidR="00105F0C" w:rsidRPr="003D24F0" w:rsidRDefault="00105F0C" w:rsidP="00105F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24F0">
              <w:rPr>
                <w:rFonts w:ascii="Times New Roman" w:hAnsi="Times New Roman" w:cs="Times New Roman"/>
                <w:sz w:val="22"/>
                <w:szCs w:val="22"/>
              </w:rPr>
              <w:t xml:space="preserve">          12.00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05F0C" w:rsidRPr="003D24F0" w:rsidRDefault="00C32FBB" w:rsidP="00105F0C">
            <w:pPr>
              <w:rPr>
                <w:rFonts w:ascii="Times New Roman" w:hAnsi="Times New Roman" w:cs="Times New Roman"/>
              </w:rPr>
            </w:pPr>
            <w:r w:rsidRPr="003D24F0">
              <w:rPr>
                <w:rFonts w:ascii="Times New Roman" w:hAnsi="Times New Roman" w:cs="Times New Roman"/>
              </w:rPr>
              <w:t>Szerda: 8.00-12.00</w:t>
            </w:r>
          </w:p>
        </w:tc>
      </w:tr>
    </w:tbl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854B0C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 xml:space="preserve">4.) </w:t>
      </w:r>
      <w:r w:rsidRPr="003D24F0">
        <w:rPr>
          <w:rFonts w:ascii="Times New Roman" w:hAnsi="Times New Roman" w:cs="Times New Roman"/>
          <w:b/>
          <w:bCs/>
        </w:rPr>
        <w:tab/>
        <w:t>A működés általános szabályai</w:t>
      </w: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515554">
      <w:pPr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Közös Hivatal folyamatos működésére vonatkozó és a működést biztosító szabályokat a hatályos jogszabályok, a hivatal Szervezeti és Működési Szabályzata, egyes kérdésekre vonatkozó önkormányzati rendeletek és határozatok, valamint az irányítás sajátos jogi eszközei (például belső utasítások, szabályzatok) tartalmazzák.</w:t>
      </w:r>
    </w:p>
    <w:p w:rsidR="001B2AB4" w:rsidRPr="003D24F0" w:rsidRDefault="001B2AB4" w:rsidP="00A44E40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Közös Hivatal köztisztviselőinek általános feladatait a jelen Szervezeti és Működési Szabályzat, konkrét feladatait pedig munkaköri leírásaik tartalmazzák. A munkaköri leírás tartalmazza az ellátandó tevékenységi kört, az adott munkakörre vonatkozó speciális előírásokat, a helyettesítés rendjét.</w:t>
      </w:r>
    </w:p>
    <w:p w:rsidR="001B2AB4" w:rsidRPr="003D24F0" w:rsidRDefault="001B2AB4" w:rsidP="00A44E40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jegyző a Képviselő-testületek munkaterve szerint írásban beszámol a Közös Hivatal munkájáról.</w:t>
      </w:r>
    </w:p>
    <w:p w:rsidR="001B2AB4" w:rsidRPr="003D24F0" w:rsidRDefault="001B2AB4" w:rsidP="00A44E40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jegyző gondoskodik a Közös Hivatalban folyó munka törvényességének folyamatos vizsgálatáról.</w:t>
      </w:r>
    </w:p>
    <w:p w:rsidR="001B2AB4" w:rsidRPr="003D24F0" w:rsidRDefault="001B2AB4" w:rsidP="00A44E40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hivatalos bélyegző leírása, használata</w:t>
      </w:r>
    </w:p>
    <w:p w:rsidR="001B2AB4" w:rsidRPr="003D24F0" w:rsidRDefault="001B2AB4" w:rsidP="00A44E40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9B6576">
      <w:pPr>
        <w:ind w:firstLine="709"/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A hivatalos bélyegző leírása: </w:t>
      </w:r>
    </w:p>
    <w:p w:rsidR="00854B0C" w:rsidRPr="003D24F0" w:rsidRDefault="00854B0C" w:rsidP="009B6576">
      <w:pPr>
        <w:ind w:firstLine="709"/>
        <w:jc w:val="both"/>
        <w:rPr>
          <w:rFonts w:ascii="Times New Roman" w:hAnsi="Times New Roman" w:cs="Times New Roman"/>
        </w:rPr>
      </w:pPr>
    </w:p>
    <w:p w:rsidR="001B2AB4" w:rsidRPr="003D24F0" w:rsidRDefault="001B2AB4" w:rsidP="00854B0C">
      <w:pPr>
        <w:ind w:left="1418"/>
        <w:jc w:val="both"/>
        <w:rPr>
          <w:rFonts w:ascii="Times New Roman" w:hAnsi="Times New Roman" w:cs="Times New Roman"/>
          <w:i/>
          <w:iCs/>
        </w:rPr>
      </w:pPr>
      <w:r w:rsidRPr="003D24F0">
        <w:rPr>
          <w:rFonts w:ascii="Times New Roman" w:hAnsi="Times New Roman" w:cs="Times New Roman"/>
        </w:rPr>
        <w:t xml:space="preserve">- Közös Hivatal hivatalos kör alakú pecsétjén középen a Magyarország címere van, körívén pedig a következő felirat olvasható: „Balatonfőkajári Közös Önkormányzati Hivatal” </w:t>
      </w:r>
    </w:p>
    <w:p w:rsidR="001B2AB4" w:rsidRPr="003D24F0" w:rsidRDefault="001B2AB4" w:rsidP="00854B0C">
      <w:pPr>
        <w:ind w:left="709"/>
        <w:jc w:val="both"/>
        <w:rPr>
          <w:rFonts w:ascii="Times New Roman" w:hAnsi="Times New Roman" w:cs="Times New Roman"/>
        </w:rPr>
      </w:pPr>
    </w:p>
    <w:p w:rsidR="001B2AB4" w:rsidRPr="003D24F0" w:rsidRDefault="001B2AB4" w:rsidP="00854B0C">
      <w:pPr>
        <w:ind w:left="1418"/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- Jegyzői bélyegző leírása: a kör alakú pecséten középen Magyarország címere van, körívén, pedig a következő felirat olvasható: „Balatonfőkajári Közös Önkormányzati Hivatal Jegyzője”</w:t>
      </w:r>
      <w:r w:rsidRPr="003D24F0">
        <w:rPr>
          <w:rFonts w:ascii="Times New Roman" w:hAnsi="Times New Roman" w:cs="Times New Roman"/>
          <w:i/>
          <w:iCs/>
        </w:rPr>
        <w:t xml:space="preserve"> </w:t>
      </w:r>
    </w:p>
    <w:p w:rsidR="001B2AB4" w:rsidRPr="003D24F0" w:rsidRDefault="001B2AB4" w:rsidP="00A44E40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5F4558">
      <w:pPr>
        <w:ind w:left="705" w:firstLine="4"/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Közös Hivatal hivatalos bélyegző lenyomatát a kiadmányozási jog gyakorlására jogosult aláírásával ellátott iratokon, kiadmányokon lehet használni.</w:t>
      </w:r>
    </w:p>
    <w:p w:rsidR="001B2AB4" w:rsidRPr="003D24F0" w:rsidRDefault="001B2AB4" w:rsidP="00854B0C">
      <w:pPr>
        <w:numPr>
          <w:ilvl w:val="0"/>
          <w:numId w:val="12"/>
        </w:numPr>
        <w:ind w:left="1883"/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csajági kirendeltségen használatban lévő bélyegző felirata:</w:t>
      </w:r>
    </w:p>
    <w:p w:rsidR="001B2AB4" w:rsidRPr="003D24F0" w:rsidRDefault="001B2AB4" w:rsidP="00854B0C">
      <w:pPr>
        <w:ind w:left="1489"/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Balatonfőkajári Közös Önkormányzati Hivatal Csajági Kirendeltsége</w:t>
      </w:r>
    </w:p>
    <w:p w:rsidR="00854B0C" w:rsidRPr="003D24F0" w:rsidRDefault="00854B0C" w:rsidP="00854B0C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854B0C">
      <w:pPr>
        <w:numPr>
          <w:ilvl w:val="0"/>
          <w:numId w:val="12"/>
        </w:numPr>
        <w:ind w:left="1883"/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A </w:t>
      </w:r>
      <w:proofErr w:type="spellStart"/>
      <w:r w:rsidRPr="003D24F0">
        <w:rPr>
          <w:rFonts w:ascii="Times New Roman" w:hAnsi="Times New Roman" w:cs="Times New Roman"/>
        </w:rPr>
        <w:t>küngösi</w:t>
      </w:r>
      <w:proofErr w:type="spellEnd"/>
      <w:r w:rsidRPr="003D24F0">
        <w:rPr>
          <w:rFonts w:ascii="Times New Roman" w:hAnsi="Times New Roman" w:cs="Times New Roman"/>
        </w:rPr>
        <w:t xml:space="preserve"> kirendeltségen használatban lévő bélyegző felirata:</w:t>
      </w:r>
    </w:p>
    <w:p w:rsidR="001B2AB4" w:rsidRPr="003D24F0" w:rsidRDefault="001B2AB4" w:rsidP="00854B0C">
      <w:pPr>
        <w:ind w:left="1489"/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Balatonfőkajári Közös Önkormányzati Hivatal Küngösi Kirendeltsége</w:t>
      </w:r>
    </w:p>
    <w:p w:rsidR="00854B0C" w:rsidRPr="003D24F0" w:rsidRDefault="00854B0C" w:rsidP="00854B0C">
      <w:pPr>
        <w:ind w:left="1489"/>
        <w:jc w:val="both"/>
        <w:rPr>
          <w:rFonts w:ascii="Times New Roman" w:hAnsi="Times New Roman" w:cs="Times New Roman"/>
        </w:rPr>
      </w:pPr>
    </w:p>
    <w:p w:rsidR="00237F79" w:rsidRPr="003D24F0" w:rsidRDefault="00237F79" w:rsidP="00854B0C">
      <w:pPr>
        <w:pStyle w:val="Listaszerbekezds"/>
        <w:numPr>
          <w:ilvl w:val="0"/>
          <w:numId w:val="12"/>
        </w:numPr>
        <w:ind w:left="1883"/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A </w:t>
      </w:r>
      <w:proofErr w:type="spellStart"/>
      <w:r w:rsidRPr="003D24F0">
        <w:rPr>
          <w:rFonts w:ascii="Times New Roman" w:hAnsi="Times New Roman" w:cs="Times New Roman"/>
        </w:rPr>
        <w:t>balatonakarattyai</w:t>
      </w:r>
      <w:proofErr w:type="spellEnd"/>
      <w:r w:rsidRPr="003D24F0">
        <w:rPr>
          <w:rFonts w:ascii="Times New Roman" w:hAnsi="Times New Roman" w:cs="Times New Roman"/>
        </w:rPr>
        <w:t xml:space="preserve"> kirendeltségen használatban lévő bélyegző felirata:</w:t>
      </w:r>
    </w:p>
    <w:p w:rsidR="00237F79" w:rsidRPr="003D24F0" w:rsidRDefault="00237F79" w:rsidP="00854B0C">
      <w:pPr>
        <w:pStyle w:val="Listaszerbekezds"/>
        <w:ind w:left="1489"/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Balatonfőkajári Közös Önkormányzati Hivatal Balatonakarattyai Kirendeltsége</w:t>
      </w:r>
    </w:p>
    <w:p w:rsidR="001B2AB4" w:rsidRPr="003D24F0" w:rsidRDefault="001B2AB4" w:rsidP="00854B0C">
      <w:pPr>
        <w:ind w:left="394"/>
        <w:jc w:val="both"/>
        <w:rPr>
          <w:rFonts w:ascii="Times New Roman" w:hAnsi="Times New Roman" w:cs="Times New Roman"/>
        </w:rPr>
      </w:pPr>
    </w:p>
    <w:p w:rsidR="001B2AB4" w:rsidRPr="003D24F0" w:rsidRDefault="001B2AB4" w:rsidP="00A44E40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5F4558">
      <w:pPr>
        <w:ind w:left="709"/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A bélyegzőkről számozottan a </w:t>
      </w:r>
      <w:proofErr w:type="spellStart"/>
      <w:r w:rsidRPr="003D24F0">
        <w:rPr>
          <w:rFonts w:ascii="Times New Roman" w:hAnsi="Times New Roman" w:cs="Times New Roman"/>
        </w:rPr>
        <w:t>balatonfőkajári</w:t>
      </w:r>
      <w:proofErr w:type="spellEnd"/>
      <w:r w:rsidRPr="003D24F0">
        <w:rPr>
          <w:rFonts w:ascii="Times New Roman" w:hAnsi="Times New Roman" w:cs="Times New Roman"/>
        </w:rPr>
        <w:t xml:space="preserve"> pénzügyi ügyintéző nyilvántartást </w:t>
      </w:r>
      <w:proofErr w:type="gramStart"/>
      <w:r w:rsidRPr="003D24F0">
        <w:rPr>
          <w:rFonts w:ascii="Times New Roman" w:hAnsi="Times New Roman" w:cs="Times New Roman"/>
        </w:rPr>
        <w:t>vezet</w:t>
      </w:r>
      <w:proofErr w:type="gramEnd"/>
      <w:r w:rsidRPr="003D24F0">
        <w:rPr>
          <w:rFonts w:ascii="Times New Roman" w:hAnsi="Times New Roman" w:cs="Times New Roman"/>
        </w:rPr>
        <w:t xml:space="preserve"> és névre szólóan kiadja a kiadmányozási joggal rendelkező köztisztviselőnek. A bélyegző használatáért, biztonságos őrzéséért a bélyegző használója felelős.</w:t>
      </w:r>
    </w:p>
    <w:p w:rsidR="001B2AB4" w:rsidRPr="003D24F0" w:rsidRDefault="001B2AB4" w:rsidP="00A44E40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jegyző köteles folyamatosan ellenőrizni az ügyintézés és az ügyvitel szakszerűségét, a hatályos jogszabályok és belső utasítások</w:t>
      </w:r>
      <w:r w:rsidRPr="003D24F0">
        <w:rPr>
          <w:rFonts w:ascii="Times New Roman" w:hAnsi="Times New Roman" w:cs="Times New Roman"/>
          <w:u w:val="single"/>
        </w:rPr>
        <w:t>,</w:t>
      </w:r>
      <w:r w:rsidRPr="003D24F0">
        <w:rPr>
          <w:rFonts w:ascii="Times New Roman" w:hAnsi="Times New Roman" w:cs="Times New Roman"/>
        </w:rPr>
        <w:t xml:space="preserve"> illetve szabályzatok, valamint az önkormányzati rendeletekben és Képviselő-testületi határozatokban foglaltak betartását. </w:t>
      </w: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A44E40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 xml:space="preserve">5.)  </w:t>
      </w:r>
      <w:r w:rsidRPr="003D24F0">
        <w:rPr>
          <w:rFonts w:ascii="Times New Roman" w:hAnsi="Times New Roman" w:cs="Times New Roman"/>
          <w:b/>
          <w:bCs/>
        </w:rPr>
        <w:tab/>
        <w:t>A munkáltatói jogok gyakorlása</w:t>
      </w:r>
    </w:p>
    <w:p w:rsidR="001B2AB4" w:rsidRPr="003D24F0" w:rsidRDefault="001B2AB4" w:rsidP="00515554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A44E40">
      <w:p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jegyzőre vonatk</w:t>
      </w:r>
      <w:r w:rsidR="00237F79" w:rsidRPr="003D24F0">
        <w:rPr>
          <w:rFonts w:ascii="Times New Roman" w:hAnsi="Times New Roman" w:cs="Times New Roman"/>
        </w:rPr>
        <w:t xml:space="preserve">ozóan Balatonfőkajár, Csajág, </w:t>
      </w:r>
      <w:r w:rsidRPr="003D24F0">
        <w:rPr>
          <w:rFonts w:ascii="Times New Roman" w:hAnsi="Times New Roman" w:cs="Times New Roman"/>
        </w:rPr>
        <w:t xml:space="preserve">Küngös </w:t>
      </w:r>
      <w:r w:rsidR="00237F79" w:rsidRPr="003D24F0">
        <w:rPr>
          <w:rFonts w:ascii="Times New Roman" w:hAnsi="Times New Roman" w:cs="Times New Roman"/>
        </w:rPr>
        <w:t xml:space="preserve">és Balatonakarattya </w:t>
      </w:r>
      <w:r w:rsidRPr="003D24F0">
        <w:rPr>
          <w:rFonts w:ascii="Times New Roman" w:hAnsi="Times New Roman" w:cs="Times New Roman"/>
        </w:rPr>
        <w:t xml:space="preserve">községek polgármesterei lakosságarányos többségi döntéssel gyakorolják a munkáltatói jogokat: (kinevezés, felmentés, illetmény megállapítása, összeférhetetlenség megállapítás és a fegyelmi felelősségre vonás). </w:t>
      </w:r>
    </w:p>
    <w:p w:rsidR="001B2AB4" w:rsidRPr="003D24F0" w:rsidRDefault="001B2AB4" w:rsidP="00A44E40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A44E40">
      <w:p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jegyző gyakorolja a Közös Hivatal valamennyi köztisztviselője, munkavállalója felett a munkáltatói jogokat.</w:t>
      </w:r>
    </w:p>
    <w:p w:rsidR="001B2AB4" w:rsidRPr="003D24F0" w:rsidRDefault="001B2AB4" w:rsidP="00A44E40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A44E40">
      <w:p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munkáltatói jogok gyakorlására vonatkozó részletes szabályokat a vonatkozó hatályos jogszabályok tartalmazzák.</w:t>
      </w:r>
    </w:p>
    <w:p w:rsidR="001B2AB4" w:rsidRPr="003D24F0" w:rsidRDefault="001B2AB4" w:rsidP="00A44E40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A44E40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6.)   A Közös Hivatal belső szervezete</w:t>
      </w: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1.) </w:t>
      </w:r>
      <w:r w:rsidRPr="003D24F0">
        <w:rPr>
          <w:rFonts w:ascii="Times New Roman" w:hAnsi="Times New Roman" w:cs="Times New Roman"/>
        </w:rPr>
        <w:tab/>
        <w:t>A Közös Hivatal törzshivatalra és kirendeltségekre tagozódó egységes szervezet.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2.) </w:t>
      </w:r>
      <w:r w:rsidRPr="003D24F0">
        <w:rPr>
          <w:rFonts w:ascii="Times New Roman" w:hAnsi="Times New Roman" w:cs="Times New Roman"/>
        </w:rPr>
        <w:tab/>
        <w:t xml:space="preserve">Feladatait az alábbiak szerint, a Képviselő-testületek által meghatározott létszámmal látja el. 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Hivatal felépítése: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  <w:b/>
          <w:bCs/>
        </w:rPr>
        <w:t>Balatonfőkajári törzshivatal (7 fő):</w:t>
      </w:r>
    </w:p>
    <w:p w:rsidR="001B2AB4" w:rsidRPr="003D24F0" w:rsidRDefault="001B2AB4" w:rsidP="00B85446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- 1 fő</w:t>
      </w:r>
      <w:r w:rsidRPr="003D24F0">
        <w:rPr>
          <w:rFonts w:ascii="Times New Roman" w:hAnsi="Times New Roman" w:cs="Times New Roman"/>
        </w:rPr>
        <w:tab/>
        <w:t>jegyző (anyakönyv)</w:t>
      </w:r>
    </w:p>
    <w:p w:rsidR="001B2AB4" w:rsidRPr="003D24F0" w:rsidRDefault="001B2AB4" w:rsidP="00B85446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- 3 fő</w:t>
      </w:r>
      <w:r w:rsidRPr="003D24F0">
        <w:rPr>
          <w:rFonts w:ascii="Times New Roman" w:hAnsi="Times New Roman" w:cs="Times New Roman"/>
        </w:rPr>
        <w:tab/>
        <w:t>általános igazgatás (adóügy</w:t>
      </w:r>
      <w:proofErr w:type="gramStart"/>
      <w:r w:rsidRPr="003D24F0">
        <w:rPr>
          <w:rFonts w:ascii="Times New Roman" w:hAnsi="Times New Roman" w:cs="Times New Roman"/>
        </w:rPr>
        <w:t>,szociális</w:t>
      </w:r>
      <w:proofErr w:type="gramEnd"/>
      <w:r w:rsidRPr="003D24F0">
        <w:rPr>
          <w:rFonts w:ascii="Times New Roman" w:hAnsi="Times New Roman" w:cs="Times New Roman"/>
        </w:rPr>
        <w:t>, önkormányzati)</w:t>
      </w:r>
    </w:p>
    <w:p w:rsidR="001B2AB4" w:rsidRPr="003D24F0" w:rsidRDefault="001B2AB4" w:rsidP="00B85446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- 2 fő </w:t>
      </w:r>
      <w:r w:rsidRPr="003D24F0">
        <w:rPr>
          <w:rFonts w:ascii="Times New Roman" w:hAnsi="Times New Roman" w:cs="Times New Roman"/>
        </w:rPr>
        <w:tab/>
        <w:t>pénzügy, gazdálkodás</w:t>
      </w:r>
    </w:p>
    <w:p w:rsidR="001B2AB4" w:rsidRPr="003D24F0" w:rsidRDefault="001B2AB4" w:rsidP="00B85446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- 1 fő </w:t>
      </w:r>
      <w:r w:rsidRPr="003D24F0">
        <w:rPr>
          <w:rFonts w:ascii="Times New Roman" w:hAnsi="Times New Roman" w:cs="Times New Roman"/>
        </w:rPr>
        <w:tab/>
        <w:t>takarító</w:t>
      </w:r>
    </w:p>
    <w:p w:rsidR="001B2AB4" w:rsidRPr="003D24F0" w:rsidRDefault="001B2AB4" w:rsidP="003B4BBA">
      <w:pPr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  <w:b/>
          <w:bCs/>
        </w:rPr>
        <w:t>Csajág kirendeltség (4 fő):</w:t>
      </w:r>
    </w:p>
    <w:p w:rsidR="001B2AB4" w:rsidRPr="003D24F0" w:rsidRDefault="001B2AB4" w:rsidP="00B85446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2 fő általános igazgatás</w:t>
      </w:r>
    </w:p>
    <w:p w:rsidR="001B2AB4" w:rsidRPr="003D24F0" w:rsidRDefault="001B2AB4" w:rsidP="00B85446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2 fő pénzügy, gazdálkodás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  <w:b/>
          <w:bCs/>
        </w:rPr>
        <w:t>Küngös kirendeltség (2 fő):</w:t>
      </w:r>
    </w:p>
    <w:p w:rsidR="001B2AB4" w:rsidRPr="003D24F0" w:rsidRDefault="001B2AB4" w:rsidP="00B85446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1 fő általános igazgatás (adó) </w:t>
      </w:r>
    </w:p>
    <w:p w:rsidR="001B2AB4" w:rsidRPr="003D24F0" w:rsidRDefault="001B2AB4" w:rsidP="00B85446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1 fő pénzügy</w:t>
      </w:r>
      <w:proofErr w:type="gramStart"/>
      <w:r w:rsidRPr="003D24F0">
        <w:rPr>
          <w:rFonts w:ascii="Times New Roman" w:hAnsi="Times New Roman" w:cs="Times New Roman"/>
        </w:rPr>
        <w:t>,gazdálkodás</w:t>
      </w:r>
      <w:proofErr w:type="gramEnd"/>
      <w:r w:rsidRPr="003D24F0">
        <w:rPr>
          <w:rFonts w:ascii="Times New Roman" w:hAnsi="Times New Roman" w:cs="Times New Roman"/>
        </w:rPr>
        <w:t>.</w:t>
      </w:r>
    </w:p>
    <w:p w:rsidR="00237F79" w:rsidRPr="003D24F0" w:rsidRDefault="00237F79" w:rsidP="00237F79">
      <w:pPr>
        <w:rPr>
          <w:rFonts w:ascii="Times New Roman" w:hAnsi="Times New Roman" w:cs="Times New Roman"/>
        </w:rPr>
      </w:pPr>
    </w:p>
    <w:p w:rsidR="00237F79" w:rsidRPr="003D24F0" w:rsidRDefault="00237F79" w:rsidP="00237F79">
      <w:pPr>
        <w:rPr>
          <w:rFonts w:ascii="Times New Roman" w:hAnsi="Times New Roman" w:cs="Times New Roman"/>
        </w:rPr>
      </w:pPr>
    </w:p>
    <w:p w:rsidR="00237F79" w:rsidRPr="003D24F0" w:rsidRDefault="00237F79" w:rsidP="00237F79">
      <w:pPr>
        <w:ind w:left="705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Balatonakarattya kirendeltség (2 fő):</w:t>
      </w:r>
    </w:p>
    <w:p w:rsidR="00237F79" w:rsidRPr="003D24F0" w:rsidRDefault="00237F79" w:rsidP="00237F79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1 fő általános igazgatás</w:t>
      </w:r>
      <w:r w:rsidR="00E372C3" w:rsidRPr="003D24F0">
        <w:rPr>
          <w:rFonts w:ascii="Times New Roman" w:hAnsi="Times New Roman" w:cs="Times New Roman"/>
        </w:rPr>
        <w:t xml:space="preserve"> (szociális, önkormányzati</w:t>
      </w:r>
      <w:r w:rsidRPr="003D24F0">
        <w:rPr>
          <w:rFonts w:ascii="Times New Roman" w:hAnsi="Times New Roman" w:cs="Times New Roman"/>
        </w:rPr>
        <w:t xml:space="preserve">) </w:t>
      </w:r>
    </w:p>
    <w:p w:rsidR="001B2AB4" w:rsidRPr="003D24F0" w:rsidRDefault="00237F79" w:rsidP="00237F79">
      <w:pPr>
        <w:pStyle w:val="Listaszerbekezds"/>
        <w:numPr>
          <w:ilvl w:val="0"/>
          <w:numId w:val="15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1 fő pénzügy</w:t>
      </w:r>
      <w:proofErr w:type="gramStart"/>
      <w:r w:rsidRPr="003D24F0">
        <w:rPr>
          <w:rFonts w:ascii="Times New Roman" w:hAnsi="Times New Roman" w:cs="Times New Roman"/>
        </w:rPr>
        <w:t>,gazdálkodás</w:t>
      </w:r>
      <w:proofErr w:type="gramEnd"/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  <w:i/>
          <w:iCs/>
        </w:rPr>
      </w:pPr>
    </w:p>
    <w:p w:rsidR="001B2AB4" w:rsidRPr="003D24F0" w:rsidRDefault="001B2AB4" w:rsidP="00A44E40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IV. fejezet</w:t>
      </w:r>
    </w:p>
    <w:p w:rsidR="001B2AB4" w:rsidRPr="003D24F0" w:rsidRDefault="001B2AB4" w:rsidP="00A44E40">
      <w:pPr>
        <w:jc w:val="center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A44E40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A Közös Hivatal köztisztviselőinek, munkavállalóinak feladatai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 xml:space="preserve">      </w:t>
      </w:r>
      <w:r w:rsidRPr="003D24F0">
        <w:rPr>
          <w:rFonts w:ascii="Times New Roman" w:hAnsi="Times New Roman" w:cs="Times New Roman"/>
        </w:rPr>
        <w:t xml:space="preserve">1.) </w:t>
      </w:r>
      <w:r w:rsidRPr="003D24F0">
        <w:rPr>
          <w:rFonts w:ascii="Times New Roman" w:hAnsi="Times New Roman" w:cs="Times New Roman"/>
          <w:b/>
          <w:bCs/>
        </w:rPr>
        <w:t>Jegyző: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         </w:t>
      </w:r>
    </w:p>
    <w:p w:rsidR="001B2AB4" w:rsidRPr="003D24F0" w:rsidRDefault="001B2AB4" w:rsidP="00854B0C">
      <w:pPr>
        <w:ind w:left="709"/>
        <w:rPr>
          <w:rFonts w:ascii="Times New Roman" w:hAnsi="Times New Roman" w:cs="Times New Roman"/>
        </w:rPr>
      </w:pPr>
      <w:proofErr w:type="gramStart"/>
      <w:r w:rsidRPr="003D24F0">
        <w:rPr>
          <w:rFonts w:ascii="Times New Roman" w:hAnsi="Times New Roman" w:cs="Times New Roman"/>
        </w:rPr>
        <w:t>ellátja</w:t>
      </w:r>
      <w:proofErr w:type="gramEnd"/>
      <w:r w:rsidRPr="003D24F0">
        <w:rPr>
          <w:rFonts w:ascii="Times New Roman" w:hAnsi="Times New Roman" w:cs="Times New Roman"/>
        </w:rPr>
        <w:t xml:space="preserve"> a Magyarország helyi önkormányzatairól szóló törvényben, az SZMSZ-ben meghatározott – e tisztségéből eredő – feladatokat. Ellátja az anyakönyvi feladatokat, elsősorban Balatonfőkajáron.</w:t>
      </w: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85446">
      <w:pPr>
        <w:numPr>
          <w:ilvl w:val="0"/>
          <w:numId w:val="25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I</w:t>
      </w:r>
      <w:r w:rsidRPr="003D24F0">
        <w:rPr>
          <w:rFonts w:ascii="Times New Roman" w:hAnsi="Times New Roman" w:cs="Times New Roman"/>
          <w:b/>
          <w:bCs/>
        </w:rPr>
        <w:t xml:space="preserve">gazgatási ügyintéző, főmunkatárs Balatonfőkajár: </w:t>
      </w:r>
    </w:p>
    <w:p w:rsidR="001B2AB4" w:rsidRPr="003D24F0" w:rsidRDefault="001B2AB4" w:rsidP="003B4BBA">
      <w:pPr>
        <w:ind w:left="709"/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lakcímbejelentés,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statisztikai adatszolgáltatások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földkifüggesztések,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szociális ügyek,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állategészségügy,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kereskedelem,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választással kapcsolatos feladatok.</w:t>
      </w:r>
    </w:p>
    <w:p w:rsidR="001B2AB4" w:rsidRPr="003D24F0" w:rsidRDefault="001B2AB4" w:rsidP="00A73E7A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85446">
      <w:pPr>
        <w:numPr>
          <w:ilvl w:val="0"/>
          <w:numId w:val="19"/>
        </w:numPr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Igazgatási ügyintéző, főmunkatárs Küngös:</w:t>
      </w:r>
    </w:p>
    <w:p w:rsidR="001B2AB4" w:rsidRPr="003D24F0" w:rsidRDefault="001B2AB4" w:rsidP="00EF77BA">
      <w:pPr>
        <w:ind w:left="390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lakcímbejelentés,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statisztikai adatszolgáltatások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szociális ügyek,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állategészségügy,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kereskedelem,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helyi adóügyek,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választással kapcsolatos feladatok,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anyakönyv,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hagyatéki ügyek,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adó- és értékbizonyítvány kiállítása.</w:t>
      </w:r>
    </w:p>
    <w:p w:rsidR="001B2AB4" w:rsidRPr="003D24F0" w:rsidRDefault="001B2AB4" w:rsidP="00EF77BA">
      <w:pPr>
        <w:tabs>
          <w:tab w:val="num" w:pos="1099"/>
        </w:tabs>
        <w:ind w:left="1099"/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19"/>
        </w:numPr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Igazgatási ügyintéző, főmunkatárs Csajág:</w:t>
      </w:r>
    </w:p>
    <w:p w:rsidR="001B2AB4" w:rsidRPr="003D24F0" w:rsidRDefault="001B2AB4" w:rsidP="00A73E7A">
      <w:pPr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lakcímbejelentés,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lastRenderedPageBreak/>
        <w:t>statisztikai adatszolgáltatások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szociális ügyek,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állategészségügy,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kereskedelem,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helyi adóügyek,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választással kapcsolatos feladatok,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hagyatéki ügyek,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adó- és értékbizonyítvány kiállítása.</w:t>
      </w:r>
    </w:p>
    <w:p w:rsidR="00E372C3" w:rsidRPr="003D24F0" w:rsidRDefault="00E372C3" w:rsidP="00E372C3">
      <w:pPr>
        <w:rPr>
          <w:rFonts w:ascii="Times New Roman" w:hAnsi="Times New Roman" w:cs="Times New Roman"/>
        </w:rPr>
      </w:pPr>
    </w:p>
    <w:p w:rsidR="00E372C3" w:rsidRPr="003D24F0" w:rsidRDefault="00E372C3" w:rsidP="00E372C3">
      <w:pPr>
        <w:pStyle w:val="Listaszerbekezds"/>
        <w:numPr>
          <w:ilvl w:val="0"/>
          <w:numId w:val="19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I</w:t>
      </w:r>
      <w:r w:rsidRPr="003D24F0">
        <w:rPr>
          <w:rFonts w:ascii="Times New Roman" w:hAnsi="Times New Roman" w:cs="Times New Roman"/>
          <w:b/>
          <w:bCs/>
        </w:rPr>
        <w:t xml:space="preserve">gazgatási ügyintéző, főmunkatárs, kirendeltség vezető Balatonakarattya: </w:t>
      </w:r>
    </w:p>
    <w:p w:rsidR="00E372C3" w:rsidRPr="003D24F0" w:rsidRDefault="00E372C3" w:rsidP="00E372C3">
      <w:pPr>
        <w:ind w:left="709"/>
        <w:rPr>
          <w:rFonts w:ascii="Times New Roman" w:hAnsi="Times New Roman" w:cs="Times New Roman"/>
        </w:rPr>
      </w:pPr>
    </w:p>
    <w:p w:rsidR="00E372C3" w:rsidRPr="003D24F0" w:rsidRDefault="00E372C3" w:rsidP="00E372C3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lakcímbejelentés,</w:t>
      </w:r>
    </w:p>
    <w:p w:rsidR="00E372C3" w:rsidRPr="003D24F0" w:rsidRDefault="00E372C3" w:rsidP="00E372C3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statisztikai adatszolgáltatások</w:t>
      </w:r>
    </w:p>
    <w:p w:rsidR="00E372C3" w:rsidRPr="003D24F0" w:rsidRDefault="00E372C3" w:rsidP="00E372C3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földkifüggesztések,</w:t>
      </w:r>
    </w:p>
    <w:p w:rsidR="00E372C3" w:rsidRPr="003D24F0" w:rsidRDefault="00E372C3" w:rsidP="00E372C3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szociális ügyek,</w:t>
      </w:r>
    </w:p>
    <w:p w:rsidR="00E372C3" w:rsidRPr="003D24F0" w:rsidRDefault="00E372C3" w:rsidP="00E372C3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állategészségügy,</w:t>
      </w:r>
    </w:p>
    <w:p w:rsidR="00E372C3" w:rsidRPr="003D24F0" w:rsidRDefault="00E372C3" w:rsidP="00E372C3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kereskedelem,</w:t>
      </w:r>
    </w:p>
    <w:p w:rsidR="00E372C3" w:rsidRPr="003D24F0" w:rsidRDefault="00E372C3" w:rsidP="00E372C3">
      <w:p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                    </w:t>
      </w:r>
      <w:proofErr w:type="gramStart"/>
      <w:r w:rsidRPr="003D24F0">
        <w:rPr>
          <w:rFonts w:ascii="Times New Roman" w:hAnsi="Times New Roman" w:cs="Times New Roman"/>
        </w:rPr>
        <w:t>választással</w:t>
      </w:r>
      <w:proofErr w:type="gramEnd"/>
      <w:r w:rsidRPr="003D24F0">
        <w:rPr>
          <w:rFonts w:ascii="Times New Roman" w:hAnsi="Times New Roman" w:cs="Times New Roman"/>
        </w:rPr>
        <w:t xml:space="preserve"> kapcsolatos feladatok</w:t>
      </w:r>
    </w:p>
    <w:p w:rsidR="001B2AB4" w:rsidRPr="003D24F0" w:rsidRDefault="001B2AB4" w:rsidP="00372617">
      <w:pPr>
        <w:ind w:left="390"/>
        <w:rPr>
          <w:rFonts w:ascii="Times New Roman" w:hAnsi="Times New Roman" w:cs="Times New Roman"/>
        </w:rPr>
      </w:pPr>
    </w:p>
    <w:p w:rsidR="001B2AB4" w:rsidRPr="003D24F0" w:rsidRDefault="001B2AB4" w:rsidP="00761F97">
      <w:pPr>
        <w:tabs>
          <w:tab w:val="num" w:pos="1099"/>
        </w:tabs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85446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  <w:b/>
          <w:bCs/>
        </w:rPr>
        <w:t>Igazgatási ügyintéző, főelőadó Balatonfőkajár:</w:t>
      </w:r>
    </w:p>
    <w:p w:rsidR="001B2AB4" w:rsidRPr="003D24F0" w:rsidRDefault="001B2AB4" w:rsidP="00A73E7A">
      <w:pPr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testületi üléseken jegyzőkönyvvezetés, a testület döntéseiről az érintettek értesítése, rendeletek, képviselő-testületi határozatok naprakész nyilvántartása,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közfoglalkoztatás szervezése, lebonyolítása,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rendezvények szervezése,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egészségügyi igazgatás,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hirdetmények kifüggesztése,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önkormányzati referensi feladatok,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közbiztonsági referensi feladatok,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szennyvíz-érdekeltségi hozzájárulás könyvelésével, beszedésével kapcsolatos ügyek,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választással kapcsolatos feladatok,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talált tárgyak,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továbbképzések.</w:t>
      </w:r>
    </w:p>
    <w:p w:rsidR="001B2AB4" w:rsidRPr="003D24F0" w:rsidRDefault="001B2AB4" w:rsidP="00E372C3">
      <w:pPr>
        <w:ind w:left="426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  </w:t>
      </w:r>
    </w:p>
    <w:p w:rsidR="00854B0C" w:rsidRPr="003D24F0" w:rsidRDefault="00854B0C" w:rsidP="00515554">
      <w:pPr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  <w:b/>
          <w:bCs/>
        </w:rPr>
        <w:t>Gazdálkodási ügyintézők Balatonfőkajár, Csajág, Küngös</w:t>
      </w:r>
      <w:r w:rsidR="00E372C3" w:rsidRPr="003D24F0">
        <w:rPr>
          <w:rFonts w:ascii="Times New Roman" w:hAnsi="Times New Roman" w:cs="Times New Roman"/>
          <w:b/>
          <w:bCs/>
        </w:rPr>
        <w:t>, Balatonakarattya</w:t>
      </w:r>
    </w:p>
    <w:p w:rsidR="001B2AB4" w:rsidRPr="003D24F0" w:rsidRDefault="001B2AB4" w:rsidP="00BB10CF">
      <w:pPr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26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az éves költségvetési és fejlesztési tevékenységgel összefüggő valamennyi tervezési, operatív gazdálkodási, nyilvántartási feladatok ellátása,</w:t>
      </w:r>
    </w:p>
    <w:p w:rsidR="001B2AB4" w:rsidRPr="003D24F0" w:rsidRDefault="001B2AB4" w:rsidP="00B85446">
      <w:pPr>
        <w:pStyle w:val="Listaszerbekezds"/>
        <w:numPr>
          <w:ilvl w:val="0"/>
          <w:numId w:val="26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statisztikai jelentések elkészítése,</w:t>
      </w:r>
    </w:p>
    <w:p w:rsidR="001B2AB4" w:rsidRPr="003D24F0" w:rsidRDefault="001B2AB4" w:rsidP="00B85446">
      <w:pPr>
        <w:numPr>
          <w:ilvl w:val="0"/>
          <w:numId w:val="26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az adott község önkormányzatának vonatkozásában az államháztartási, számviteli és költségvetési törvény végrehajtásából eredő feladatok,</w:t>
      </w:r>
    </w:p>
    <w:p w:rsidR="001B2AB4" w:rsidRPr="003D24F0" w:rsidRDefault="001B2AB4" w:rsidP="00B85446">
      <w:pPr>
        <w:numPr>
          <w:ilvl w:val="0"/>
          <w:numId w:val="26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költségvetési bevételek, kiadások könyvelése – naplók, főkönyvek vezetése, </w:t>
      </w:r>
    </w:p>
    <w:p w:rsidR="001B2AB4" w:rsidRPr="003D24F0" w:rsidRDefault="001B2AB4" w:rsidP="00B85446">
      <w:pPr>
        <w:numPr>
          <w:ilvl w:val="0"/>
          <w:numId w:val="26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ÁFA nyilvántartás vezetése, ÁFA bevallás elkészítése önkormányzatra vonatkozóan,</w:t>
      </w:r>
    </w:p>
    <w:p w:rsidR="001B2AB4" w:rsidRPr="003D24F0" w:rsidRDefault="001B2AB4" w:rsidP="00B85446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ingatlanvagyon kataszter kezelése,</w:t>
      </w:r>
    </w:p>
    <w:p w:rsidR="001B2AB4" w:rsidRPr="003D24F0" w:rsidRDefault="001B2AB4" w:rsidP="00B85446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előzetes költségvetési koncepció összeállítása,</w:t>
      </w:r>
    </w:p>
    <w:p w:rsidR="001B2AB4" w:rsidRPr="003D24F0" w:rsidRDefault="001B2AB4" w:rsidP="00B85446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költségvetés kidolgozása,</w:t>
      </w:r>
    </w:p>
    <w:p w:rsidR="001B2AB4" w:rsidRPr="003D24F0" w:rsidRDefault="001B2AB4" w:rsidP="00B85446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költségvetés féléves, III. negyedéves, valamint éves beszámolóinak elkészítése,</w:t>
      </w:r>
    </w:p>
    <w:p w:rsidR="001B2AB4" w:rsidRPr="003D24F0" w:rsidRDefault="001B2AB4" w:rsidP="00B85446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költségvetés módosítására vonatkozó javaslat kidolgozása,</w:t>
      </w:r>
    </w:p>
    <w:p w:rsidR="001B2AB4" w:rsidRPr="003D24F0" w:rsidRDefault="001B2AB4" w:rsidP="00B85446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lastRenderedPageBreak/>
        <w:t>engedélyezett módosítások végrehajtása a költségvetésen,</w:t>
      </w:r>
    </w:p>
    <w:p w:rsidR="001B2AB4" w:rsidRPr="003D24F0" w:rsidRDefault="001B2AB4" w:rsidP="00B85446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költségvetési bevételek, kiadások könyvelése – naplók, főkönyvek vezetése az önkormányzatnál és a vízműnél – számviteli ellenőrzése,</w:t>
      </w:r>
    </w:p>
    <w:p w:rsidR="001B2AB4" w:rsidRPr="003D24F0" w:rsidRDefault="001B2AB4" w:rsidP="00B85446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pályázatok pénzügyi elszámolás</w:t>
      </w:r>
    </w:p>
    <w:p w:rsidR="001B2AB4" w:rsidRPr="003D24F0" w:rsidRDefault="001B2AB4" w:rsidP="00B85446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statisztikai kimutatások készítése,</w:t>
      </w:r>
    </w:p>
    <w:p w:rsidR="001B2AB4" w:rsidRPr="003D24F0" w:rsidRDefault="001B2AB4" w:rsidP="00B85446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pénztárellenőrzés, Áfa nyilvántartás vezetése, </w:t>
      </w:r>
    </w:p>
    <w:p w:rsidR="001B2AB4" w:rsidRPr="003D24F0" w:rsidRDefault="001B2AB4" w:rsidP="00B85446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ÁFA bevallás elkészítése közös hivatalra vonatkozóan – Balatonfőkajár</w:t>
      </w:r>
    </w:p>
    <w:p w:rsidR="001B2AB4" w:rsidRPr="003D24F0" w:rsidRDefault="001B2AB4" w:rsidP="00B85446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Leltár,</w:t>
      </w:r>
    </w:p>
    <w:p w:rsidR="001B2AB4" w:rsidRPr="003D24F0" w:rsidRDefault="001B2AB4" w:rsidP="00B85446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egyéb, itt felsorolásra nem kerülő feladatok ellátása szükség szerint.</w:t>
      </w:r>
    </w:p>
    <w:p w:rsidR="001B2AB4" w:rsidRPr="003D24F0" w:rsidRDefault="001B2AB4" w:rsidP="003B4BBA">
      <w:pPr>
        <w:ind w:left="360"/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19"/>
        </w:numPr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Pénzügyi ügyintéző Balatonfőkajár</w:t>
      </w:r>
    </w:p>
    <w:p w:rsidR="001B2AB4" w:rsidRPr="003D24F0" w:rsidRDefault="001B2AB4" w:rsidP="00B85446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banki utalások, kifizetések</w:t>
      </w:r>
    </w:p>
    <w:p w:rsidR="001B2AB4" w:rsidRPr="003D24F0" w:rsidRDefault="001B2AB4" w:rsidP="00B85446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támogatások leigénylése, elszámolások,</w:t>
      </w:r>
    </w:p>
    <w:p w:rsidR="001B2AB4" w:rsidRPr="003D24F0" w:rsidRDefault="001B2AB4" w:rsidP="00B85446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házipénztár kezelése, </w:t>
      </w:r>
    </w:p>
    <w:p w:rsidR="001B2AB4" w:rsidRPr="003D24F0" w:rsidRDefault="001B2AB4" w:rsidP="00B85446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statisztikai jelentések,</w:t>
      </w:r>
    </w:p>
    <w:p w:rsidR="001B2AB4" w:rsidRPr="003D24F0" w:rsidRDefault="001B2AB4" w:rsidP="00B85446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leltár,</w:t>
      </w:r>
    </w:p>
    <w:p w:rsidR="001B2AB4" w:rsidRPr="003D24F0" w:rsidRDefault="001B2AB4" w:rsidP="00B85446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bélyegző nyilvántartás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  <w:b/>
          <w:bCs/>
        </w:rPr>
        <w:t>Adóügyi ügyintéző, főelőadó Balatonfőkajár</w:t>
      </w:r>
      <w:r w:rsidRPr="003D24F0">
        <w:rPr>
          <w:rFonts w:ascii="Times New Roman" w:hAnsi="Times New Roman" w:cs="Times New Roman"/>
        </w:rPr>
        <w:t xml:space="preserve">: </w:t>
      </w:r>
    </w:p>
    <w:p w:rsidR="001B2AB4" w:rsidRPr="003D24F0" w:rsidRDefault="001B2AB4" w:rsidP="003B4BBA">
      <w:pPr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központi, helyi adókkal kapcsolatos valamennyi feladat,</w:t>
      </w:r>
    </w:p>
    <w:p w:rsidR="001B2AB4" w:rsidRPr="003D24F0" w:rsidRDefault="001B2AB4" w:rsidP="00B85446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az adók kivetésével, beszedésével, valamint az adóigazgatási eljárással és adózás rendjével kapcsolatos jogszabályi feladatok,</w:t>
      </w:r>
    </w:p>
    <w:p w:rsidR="001B2AB4" w:rsidRPr="003D24F0" w:rsidRDefault="001B2AB4" w:rsidP="00B85446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adók módjára behajtható köztartozások nyilvántartása, behajtása,</w:t>
      </w:r>
    </w:p>
    <w:p w:rsidR="001B2AB4" w:rsidRPr="003D24F0" w:rsidRDefault="001B2AB4" w:rsidP="00B85446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adó- és értékbizonyítvány kiállítás,</w:t>
      </w:r>
    </w:p>
    <w:p w:rsidR="001B2AB4" w:rsidRPr="003D24F0" w:rsidRDefault="001B2AB4" w:rsidP="00B85446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hagyatéki ügyek,</w:t>
      </w:r>
    </w:p>
    <w:p w:rsidR="001B2AB4" w:rsidRPr="003D24F0" w:rsidRDefault="001B2AB4" w:rsidP="00B85446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iktatás,</w:t>
      </w:r>
    </w:p>
    <w:p w:rsidR="001B2AB4" w:rsidRPr="003D24F0" w:rsidRDefault="001B2AB4" w:rsidP="00B85446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választással kapcsolatos feladatok,</w:t>
      </w:r>
    </w:p>
    <w:p w:rsidR="001B2AB4" w:rsidRPr="003D24F0" w:rsidRDefault="001B2AB4" w:rsidP="00B85446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egyéb, itt felsorolásra nem kerülő feladatok ellátása szükség szerint.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  <w:b/>
          <w:bCs/>
        </w:rPr>
        <w:t>Igazgatási ügyintéző, főelőadó Csajág</w:t>
      </w:r>
      <w:r w:rsidRPr="003D24F0">
        <w:rPr>
          <w:rFonts w:ascii="Times New Roman" w:hAnsi="Times New Roman" w:cs="Times New Roman"/>
        </w:rPr>
        <w:t xml:space="preserve">: </w:t>
      </w:r>
    </w:p>
    <w:p w:rsidR="001B2AB4" w:rsidRPr="003D24F0" w:rsidRDefault="001B2AB4" w:rsidP="00761F97">
      <w:pPr>
        <w:ind w:left="720"/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testületi üléseken jegyzőkönyvvezetés, a testület döntéseiről az érintettek értesítése, rendeletek, képviselő-testületi határozatok naprakész nyilvántartása,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rendezvények szervezése,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egészségügyi igazgatás,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hirdetmények kifüggesztése,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önkormányzati referensi feladatok,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közbiztonsági referensi feladatok,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szennyvíz-érdekeltségi hozzájárulás könyvelésével, beszedésével kapcsolatos ügyek,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választással kapcsolatos feladatok,</w:t>
      </w:r>
    </w:p>
    <w:p w:rsidR="001B2AB4" w:rsidRPr="003D24F0" w:rsidRDefault="001B2AB4" w:rsidP="00B85446">
      <w:pPr>
        <w:numPr>
          <w:ilvl w:val="0"/>
          <w:numId w:val="16"/>
        </w:numPr>
        <w:tabs>
          <w:tab w:val="clear" w:pos="390"/>
          <w:tab w:val="num" w:pos="1099"/>
        </w:tabs>
        <w:ind w:left="109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talált tárgyak.</w:t>
      </w:r>
    </w:p>
    <w:p w:rsidR="001B2AB4" w:rsidRPr="003D24F0" w:rsidRDefault="001B2AB4" w:rsidP="00761F97">
      <w:pPr>
        <w:tabs>
          <w:tab w:val="left" w:pos="1099"/>
        </w:tabs>
        <w:ind w:left="709"/>
        <w:rPr>
          <w:rFonts w:ascii="Times New Roman" w:hAnsi="Times New Roman" w:cs="Times New Roman"/>
          <w:b/>
          <w:bCs/>
          <w:u w:val="single"/>
        </w:rPr>
      </w:pPr>
    </w:p>
    <w:p w:rsidR="001B2AB4" w:rsidRPr="003D24F0" w:rsidRDefault="001B2AB4" w:rsidP="00B85446">
      <w:pPr>
        <w:numPr>
          <w:ilvl w:val="0"/>
          <w:numId w:val="19"/>
        </w:numPr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 xml:space="preserve"> Pénzügyi ügyintéző, főelőadó Csajág:</w:t>
      </w:r>
    </w:p>
    <w:p w:rsidR="001B2AB4" w:rsidRPr="003D24F0" w:rsidRDefault="001B2AB4" w:rsidP="00761F97">
      <w:pPr>
        <w:ind w:left="720"/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27"/>
        </w:numPr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</w:rPr>
        <w:t>közfoglalkoztatással kapcsolatos feladatok,</w:t>
      </w:r>
    </w:p>
    <w:p w:rsidR="001B2AB4" w:rsidRPr="003D24F0" w:rsidRDefault="001B2AB4" w:rsidP="00B85446">
      <w:pPr>
        <w:numPr>
          <w:ilvl w:val="0"/>
          <w:numId w:val="27"/>
        </w:numPr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</w:rPr>
        <w:t>pályázatok,</w:t>
      </w:r>
    </w:p>
    <w:p w:rsidR="001B2AB4" w:rsidRPr="003D24F0" w:rsidRDefault="001B2AB4" w:rsidP="00B85446">
      <w:pPr>
        <w:numPr>
          <w:ilvl w:val="0"/>
          <w:numId w:val="27"/>
        </w:numPr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</w:rPr>
        <w:t>támogatások visszaigénylése, elszámolások</w:t>
      </w:r>
      <w:r w:rsidRPr="003D24F0">
        <w:rPr>
          <w:rFonts w:ascii="Times New Roman" w:hAnsi="Times New Roman" w:cs="Times New Roman"/>
          <w:b/>
          <w:bCs/>
        </w:rPr>
        <w:t>,</w:t>
      </w:r>
    </w:p>
    <w:p w:rsidR="001B2AB4" w:rsidRPr="003D24F0" w:rsidRDefault="001B2AB4" w:rsidP="00B85446">
      <w:pPr>
        <w:numPr>
          <w:ilvl w:val="0"/>
          <w:numId w:val="27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anyakönyv,</w:t>
      </w:r>
    </w:p>
    <w:p w:rsidR="001B2AB4" w:rsidRPr="003D24F0" w:rsidRDefault="001B2AB4" w:rsidP="00B85446">
      <w:pPr>
        <w:numPr>
          <w:ilvl w:val="0"/>
          <w:numId w:val="27"/>
        </w:num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85446">
      <w:pPr>
        <w:numPr>
          <w:ilvl w:val="0"/>
          <w:numId w:val="19"/>
        </w:numPr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Takarító</w:t>
      </w:r>
    </w:p>
    <w:p w:rsidR="001B2AB4" w:rsidRPr="003D24F0" w:rsidRDefault="001B2AB4" w:rsidP="00761F97">
      <w:pPr>
        <w:ind w:left="720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41C8C">
      <w:pPr>
        <w:ind w:left="720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A </w:t>
      </w:r>
      <w:proofErr w:type="spellStart"/>
      <w:r w:rsidRPr="003D24F0">
        <w:rPr>
          <w:rFonts w:ascii="Times New Roman" w:hAnsi="Times New Roman" w:cs="Times New Roman"/>
        </w:rPr>
        <w:t>balatonfőkajári</w:t>
      </w:r>
      <w:proofErr w:type="spellEnd"/>
      <w:r w:rsidRPr="003D24F0">
        <w:rPr>
          <w:rFonts w:ascii="Times New Roman" w:hAnsi="Times New Roman" w:cs="Times New Roman"/>
        </w:rPr>
        <w:t xml:space="preserve"> székhely hivatal, valamint a </w:t>
      </w:r>
      <w:proofErr w:type="spellStart"/>
      <w:r w:rsidRPr="003D24F0">
        <w:rPr>
          <w:rFonts w:ascii="Times New Roman" w:hAnsi="Times New Roman" w:cs="Times New Roman"/>
        </w:rPr>
        <w:t>balatonfőkajári</w:t>
      </w:r>
      <w:proofErr w:type="spellEnd"/>
      <w:r w:rsidRPr="003D24F0">
        <w:rPr>
          <w:rFonts w:ascii="Times New Roman" w:hAnsi="Times New Roman" w:cs="Times New Roman"/>
        </w:rPr>
        <w:t xml:space="preserve"> önkormányzat helyiségeinek takarítása (közösségi ház, fogorvosi rendelő, védőnői szolgálat)</w:t>
      </w: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A44E40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A Közös Hivatal vagyonnyilatkozat-tételi kötelezettséggel járó munkakörei:</w:t>
      </w: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85446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Jegyző  </w:t>
      </w:r>
    </w:p>
    <w:p w:rsidR="001B2AB4" w:rsidRPr="003D24F0" w:rsidRDefault="001B2AB4" w:rsidP="00B85446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minden beosztott köztisztviselő</w:t>
      </w:r>
    </w:p>
    <w:p w:rsidR="001B2AB4" w:rsidRPr="003D24F0" w:rsidRDefault="001B2AB4" w:rsidP="004F3696">
      <w:pPr>
        <w:ind w:left="720"/>
        <w:rPr>
          <w:rFonts w:ascii="Times New Roman" w:hAnsi="Times New Roman" w:cs="Times New Roman"/>
        </w:rPr>
      </w:pPr>
    </w:p>
    <w:p w:rsidR="001B2AB4" w:rsidRPr="003D24F0" w:rsidRDefault="001B2AB4" w:rsidP="004F3696">
      <w:pPr>
        <w:ind w:firstLine="360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Vagyonnyilatkozat-tételi kötelezettség a 2007. évi CLII. törvény alapján </w:t>
      </w:r>
    </w:p>
    <w:p w:rsidR="001B2AB4" w:rsidRPr="003D24F0" w:rsidRDefault="001B2AB4" w:rsidP="004F3696">
      <w:pPr>
        <w:pStyle w:val="Listaszerbekezds"/>
        <w:numPr>
          <w:ilvl w:val="0"/>
          <w:numId w:val="36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jegyzőnek kétévente 3. § (1) c)</w:t>
      </w:r>
    </w:p>
    <w:p w:rsidR="001B2AB4" w:rsidRPr="003D24F0" w:rsidRDefault="001B2AB4" w:rsidP="004F3696">
      <w:pPr>
        <w:pStyle w:val="Listaszerbekezds"/>
        <w:numPr>
          <w:ilvl w:val="0"/>
          <w:numId w:val="36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gazdálkodási feladatokat ellátó </w:t>
      </w:r>
      <w:proofErr w:type="gramStart"/>
      <w:r w:rsidRPr="003D24F0">
        <w:rPr>
          <w:rFonts w:ascii="Times New Roman" w:hAnsi="Times New Roman" w:cs="Times New Roman"/>
        </w:rPr>
        <w:t>ügyintézőknek  kétévente</w:t>
      </w:r>
      <w:proofErr w:type="gramEnd"/>
      <w:r w:rsidRPr="003D24F0">
        <w:rPr>
          <w:rFonts w:ascii="Times New Roman" w:hAnsi="Times New Roman" w:cs="Times New Roman"/>
        </w:rPr>
        <w:t xml:space="preserve">    3. § (1) c) </w:t>
      </w:r>
    </w:p>
    <w:p w:rsidR="001B2AB4" w:rsidRPr="003D24F0" w:rsidRDefault="001B2AB4" w:rsidP="004F3696">
      <w:pPr>
        <w:pStyle w:val="Listaszerbekezds"/>
        <w:numPr>
          <w:ilvl w:val="0"/>
          <w:numId w:val="36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közigazgatási hatósági ügyben eljáró </w:t>
      </w:r>
      <w:proofErr w:type="gramStart"/>
      <w:r w:rsidRPr="003D24F0">
        <w:rPr>
          <w:rFonts w:ascii="Times New Roman" w:hAnsi="Times New Roman" w:cs="Times New Roman"/>
        </w:rPr>
        <w:t>köztisztviselőknek  ötévente</w:t>
      </w:r>
      <w:proofErr w:type="gramEnd"/>
      <w:r w:rsidRPr="003D24F0">
        <w:rPr>
          <w:rFonts w:ascii="Times New Roman" w:hAnsi="Times New Roman" w:cs="Times New Roman"/>
        </w:rPr>
        <w:t xml:space="preserve"> kell vagyonnyilatkozat-tételi kötelezettségüknek eleget tenni.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A44E40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V. fejezet</w:t>
      </w:r>
    </w:p>
    <w:p w:rsidR="001B2AB4" w:rsidRPr="003D24F0" w:rsidRDefault="001B2AB4" w:rsidP="00A44E40">
      <w:pPr>
        <w:jc w:val="center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A44E40">
      <w:pPr>
        <w:jc w:val="center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A44E40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1. Ügyiratkezelés, ügyintézés</w:t>
      </w:r>
    </w:p>
    <w:p w:rsidR="001B2AB4" w:rsidRPr="003D24F0" w:rsidRDefault="001B2AB4" w:rsidP="00A44E40">
      <w:pPr>
        <w:jc w:val="center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B85446">
      <w:pPr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hivatal ügyiratkezelése részben központosított. Az ügyiratok iktatását és kezelésük legfontosabb teendőit az iktatók végzik. Az iktatás számítógépes nyilvántartással történik. Az iktatási és ügyirat kezelési feladatainak megoldásához a jegyző adhat utasítást.</w:t>
      </w:r>
    </w:p>
    <w:p w:rsidR="001B2AB4" w:rsidRPr="003D24F0" w:rsidRDefault="001B2AB4" w:rsidP="00B85446">
      <w:pPr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Az ügyintézők az ügyeket az ügyintézési határidőn belül kötelesek elintézni.</w:t>
      </w:r>
    </w:p>
    <w:p w:rsidR="001B2AB4" w:rsidRPr="003D24F0" w:rsidRDefault="001B2AB4" w:rsidP="00C21705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C21705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C21705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C21705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2. A hivatal ügyiratkezelése:</w:t>
      </w:r>
    </w:p>
    <w:p w:rsidR="001B2AB4" w:rsidRPr="003D24F0" w:rsidRDefault="001B2AB4" w:rsidP="00C21705">
      <w:pPr>
        <w:jc w:val="center"/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Hivatal címére érkező küldeményeket a jegyző bontja ki, akadályozatása esetén a polgármester.</w:t>
      </w:r>
    </w:p>
    <w:p w:rsidR="001B2AB4" w:rsidRPr="003D24F0" w:rsidRDefault="001B2AB4" w:rsidP="00B85446">
      <w:pPr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postát a jegyző szignálja, majd az iktató az illetékes ügyintéző részére eljuttatja az ügyiratot:</w:t>
      </w:r>
    </w:p>
    <w:p w:rsidR="001B2AB4" w:rsidRPr="003D24F0" w:rsidRDefault="001B2AB4" w:rsidP="00B85446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sürgős intézkedést igénylő ügyeknél az iratra feljegyzi a sürgős szót, a határidő megjelölésével</w:t>
      </w:r>
    </w:p>
    <w:p w:rsidR="001B2AB4" w:rsidRPr="003D24F0" w:rsidRDefault="001B2AB4" w:rsidP="00B85446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induló ügyeknél kötelezően, folyamatban lévő ügyeknél szükség esetén feltünteti az iraton a leglényegesebb utasításokat</w:t>
      </w:r>
    </w:p>
    <w:p w:rsidR="001B2AB4" w:rsidRPr="003D24F0" w:rsidRDefault="001B2AB4" w:rsidP="00B85446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amennyiben az ügyfél személyesen nyújtja be a beadványt, illetve az ügyintéző személyesen hozza be az érintett iratot, érkeztetés végett a napi postához kell csatolni</w:t>
      </w:r>
    </w:p>
    <w:p w:rsidR="001B2AB4" w:rsidRPr="003D24F0" w:rsidRDefault="001B2AB4" w:rsidP="00B85446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valamennyi külső szervtől érkező, továbbá saját kezdeményezésre induló ügyek alapiratát be kell iktatni, a hozzá érkező egyéb iratot szerelni kell</w:t>
      </w:r>
    </w:p>
    <w:p w:rsidR="001B2AB4" w:rsidRPr="003D24F0" w:rsidRDefault="001B2AB4" w:rsidP="00B85446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a faxon, </w:t>
      </w:r>
      <w:proofErr w:type="spellStart"/>
      <w:r w:rsidRPr="003D24F0">
        <w:rPr>
          <w:rFonts w:ascii="Times New Roman" w:hAnsi="Times New Roman" w:cs="Times New Roman"/>
        </w:rPr>
        <w:t>e-mailban</w:t>
      </w:r>
      <w:proofErr w:type="spellEnd"/>
      <w:r w:rsidRPr="003D24F0">
        <w:rPr>
          <w:rFonts w:ascii="Times New Roman" w:hAnsi="Times New Roman" w:cs="Times New Roman"/>
        </w:rPr>
        <w:t xml:space="preserve"> érkezett iratokat érkeztetés végett a napi postához kell csatolni</w:t>
      </w:r>
    </w:p>
    <w:p w:rsidR="001B2AB4" w:rsidRPr="003D24F0" w:rsidRDefault="001B2AB4" w:rsidP="00B85446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nem kell beiktatni a hivatalon belüli leveleket, a meghívókat, a tájékoztató jellegű, csupán tudomásulvételt igénylő iratokat</w:t>
      </w:r>
    </w:p>
    <w:p w:rsidR="001B2AB4" w:rsidRPr="003D24F0" w:rsidRDefault="001B2AB4" w:rsidP="00F01084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A jegyzői utasításokat – főszámra történő iktatás után – évente kezdődő, folyamatos </w:t>
      </w:r>
    </w:p>
    <w:p w:rsidR="001B2AB4" w:rsidRPr="003D24F0" w:rsidRDefault="001B2AB4" w:rsidP="00F01084">
      <w:p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    </w:t>
      </w:r>
      <w:r w:rsidRPr="003D24F0">
        <w:rPr>
          <w:rFonts w:ascii="Times New Roman" w:hAnsi="Times New Roman" w:cs="Times New Roman"/>
        </w:rPr>
        <w:tab/>
      </w:r>
      <w:proofErr w:type="gramStart"/>
      <w:r w:rsidRPr="003D24F0">
        <w:rPr>
          <w:rFonts w:ascii="Times New Roman" w:hAnsi="Times New Roman" w:cs="Times New Roman"/>
        </w:rPr>
        <w:t>sorszámozással</w:t>
      </w:r>
      <w:proofErr w:type="gramEnd"/>
      <w:r w:rsidRPr="003D24F0">
        <w:rPr>
          <w:rFonts w:ascii="Times New Roman" w:hAnsi="Times New Roman" w:cs="Times New Roman"/>
        </w:rPr>
        <w:t xml:space="preserve"> egységes jelölést alkalmazva kell kiadni.</w:t>
      </w:r>
    </w:p>
    <w:p w:rsidR="001B2AB4" w:rsidRPr="003D24F0" w:rsidRDefault="001B2AB4" w:rsidP="00B85446">
      <w:pPr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Az iratokat 2 évig kézi irattárba, majd központi irattárba kell megőrizni</w:t>
      </w:r>
    </w:p>
    <w:p w:rsidR="001B2AB4" w:rsidRPr="003D24F0" w:rsidRDefault="001B2AB4" w:rsidP="00B85446">
      <w:pPr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lastRenderedPageBreak/>
        <w:t xml:space="preserve">Az iratok </w:t>
      </w:r>
      <w:proofErr w:type="spellStart"/>
      <w:r w:rsidRPr="003D24F0">
        <w:rPr>
          <w:rFonts w:ascii="Times New Roman" w:hAnsi="Times New Roman" w:cs="Times New Roman"/>
        </w:rPr>
        <w:t>irattározását</w:t>
      </w:r>
      <w:proofErr w:type="spellEnd"/>
      <w:r w:rsidRPr="003D24F0">
        <w:rPr>
          <w:rFonts w:ascii="Times New Roman" w:hAnsi="Times New Roman" w:cs="Times New Roman"/>
        </w:rPr>
        <w:t xml:space="preserve"> és selejtezését a vonatkozó jogszabályok szerint kell végezni.</w:t>
      </w:r>
    </w:p>
    <w:p w:rsidR="001B2AB4" w:rsidRPr="003D24F0" w:rsidRDefault="001B2AB4" w:rsidP="00B85446">
      <w:pPr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A hivatal egészére vonatkozóan a jegyző felügyeli az ügyiratkezelés és kiadmányozás rendjét, </w:t>
      </w:r>
    </w:p>
    <w:p w:rsidR="001B2AB4" w:rsidRPr="003D24F0" w:rsidRDefault="001B2AB4" w:rsidP="00F01084">
      <w:p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   </w:t>
      </w:r>
      <w:r w:rsidRPr="003D24F0">
        <w:rPr>
          <w:rFonts w:ascii="Times New Roman" w:hAnsi="Times New Roman" w:cs="Times New Roman"/>
        </w:rPr>
        <w:tab/>
        <w:t xml:space="preserve"> </w:t>
      </w:r>
      <w:proofErr w:type="gramStart"/>
      <w:r w:rsidRPr="003D24F0">
        <w:rPr>
          <w:rFonts w:ascii="Times New Roman" w:hAnsi="Times New Roman" w:cs="Times New Roman"/>
        </w:rPr>
        <w:t>indokolt</w:t>
      </w:r>
      <w:proofErr w:type="gramEnd"/>
      <w:r w:rsidRPr="003D24F0">
        <w:rPr>
          <w:rFonts w:ascii="Times New Roman" w:hAnsi="Times New Roman" w:cs="Times New Roman"/>
        </w:rPr>
        <w:t xml:space="preserve"> esetben megteszi a szükséges intézkedéseket</w:t>
      </w:r>
    </w:p>
    <w:p w:rsidR="001B2AB4" w:rsidRPr="003D24F0" w:rsidRDefault="001B2AB4" w:rsidP="00F01084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F01084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740AA2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3. A kiadmány rendje</w:t>
      </w:r>
    </w:p>
    <w:p w:rsidR="001B2AB4" w:rsidRPr="003D24F0" w:rsidRDefault="001B2AB4" w:rsidP="00740AA2">
      <w:pPr>
        <w:jc w:val="center"/>
        <w:rPr>
          <w:rFonts w:ascii="Times New Roman" w:hAnsi="Times New Roman" w:cs="Times New Roman"/>
        </w:rPr>
      </w:pPr>
    </w:p>
    <w:p w:rsidR="001B2AB4" w:rsidRPr="003D24F0" w:rsidRDefault="001B2AB4" w:rsidP="00740AA2">
      <w:p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jegyző jogosult kiadmányozni:</w:t>
      </w:r>
    </w:p>
    <w:p w:rsidR="001B2AB4" w:rsidRPr="003D24F0" w:rsidRDefault="001B2AB4" w:rsidP="00B85446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munkáltatói jogkörbe tartozó minden ügyiratot</w:t>
      </w:r>
    </w:p>
    <w:p w:rsidR="001B2AB4" w:rsidRPr="003D24F0" w:rsidRDefault="001B2AB4" w:rsidP="00B85446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legfőbb szintű közigazgatási szervekkel folytatott levelezéseket, felterjesztéseket, tájékoztatókat, jelentéseket</w:t>
      </w:r>
    </w:p>
    <w:p w:rsidR="001B2AB4" w:rsidRPr="003D24F0" w:rsidRDefault="001B2AB4" w:rsidP="00B85446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hivatal tevékenységére vonatkozó jelentéseket</w:t>
      </w:r>
    </w:p>
    <w:p w:rsidR="001B2AB4" w:rsidRPr="003D24F0" w:rsidRDefault="001B2AB4" w:rsidP="00B85446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jegyző hatáskörébe tartozó közszolgálati tárgykörökben keletkezett ügyiratokat</w:t>
      </w:r>
    </w:p>
    <w:p w:rsidR="001B2AB4" w:rsidRPr="003D24F0" w:rsidRDefault="001B2AB4" w:rsidP="00B85446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azon indítványok, amelyek jogszabálysértésekre vonatkoznak, illetve ezen jellegű panaszok tárgyában keletkezett leveleket</w:t>
      </w:r>
    </w:p>
    <w:p w:rsidR="001B2AB4" w:rsidRPr="003D24F0" w:rsidRDefault="001B2AB4" w:rsidP="00B85446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az ellenőrzési programokat és az ellenőrzést ellátó megbízóleveleket</w:t>
      </w:r>
    </w:p>
    <w:p w:rsidR="001B2AB4" w:rsidRPr="003D24F0" w:rsidRDefault="001B2AB4" w:rsidP="00B85446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intézményeknek szóló körlevelek kiadását</w:t>
      </w:r>
    </w:p>
    <w:p w:rsidR="001B2AB4" w:rsidRPr="003D24F0" w:rsidRDefault="001B2AB4" w:rsidP="00B85446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saját névre érkező kérelmekre, levelekre, megkeresésekre adott válaszokat</w:t>
      </w:r>
    </w:p>
    <w:p w:rsidR="001B2AB4" w:rsidRPr="003D24F0" w:rsidRDefault="001B2AB4" w:rsidP="00B85446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minden típusú adónemet érintő határozatot, egyéb eljárási cselekmények iratait.</w:t>
      </w:r>
    </w:p>
    <w:p w:rsidR="001B2AB4" w:rsidRPr="003D24F0" w:rsidRDefault="001B2AB4" w:rsidP="008B5C4B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8B5C4B">
      <w:p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hivatal dolgozói:</w:t>
      </w:r>
    </w:p>
    <w:p w:rsidR="001B2AB4" w:rsidRPr="003D24F0" w:rsidRDefault="001B2AB4" w:rsidP="008B5C4B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8B5C4B">
      <w:p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nem határozott jellegű, közbenső intézkedések (idézés, jogerősítés, behívás, hiánypótlásra felhívás) megkeresések ügyében, eljárásokban kiadmányozási joggal illetve megbízással minden érdemi ügyintéző rendelkezik.</w:t>
      </w:r>
    </w:p>
    <w:p w:rsidR="001B2AB4" w:rsidRPr="003D24F0" w:rsidRDefault="001B2AB4" w:rsidP="008B5C4B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8B5C4B">
      <w:p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Ezen kívül önálló aláírási jogot gyakorol:</w:t>
      </w:r>
    </w:p>
    <w:p w:rsidR="001B2AB4" w:rsidRPr="003D24F0" w:rsidRDefault="001B2AB4" w:rsidP="008B5C4B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anyakönyvvezető </w:t>
      </w:r>
      <w:proofErr w:type="spellStart"/>
      <w:r w:rsidRPr="003D24F0">
        <w:rPr>
          <w:rFonts w:ascii="Times New Roman" w:hAnsi="Times New Roman" w:cs="Times New Roman"/>
        </w:rPr>
        <w:t>teljeskörűen</w:t>
      </w:r>
      <w:proofErr w:type="spellEnd"/>
    </w:p>
    <w:p w:rsidR="001B2AB4" w:rsidRPr="003D24F0" w:rsidRDefault="001B2AB4" w:rsidP="00B85446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az adóhatóság adó-és értékbizonyítvány esetén a vezetővel együtt</w:t>
      </w:r>
    </w:p>
    <w:p w:rsidR="001B2AB4" w:rsidRPr="003D24F0" w:rsidRDefault="001B2AB4" w:rsidP="00B85446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pénzügynél a kettős aláírást igénylő iratokon a vezetővel együtt</w:t>
      </w:r>
    </w:p>
    <w:p w:rsidR="001B2AB4" w:rsidRPr="003D24F0" w:rsidRDefault="001B2AB4" w:rsidP="008B5C4B">
      <w:pPr>
        <w:jc w:val="center"/>
        <w:rPr>
          <w:rFonts w:ascii="Times New Roman" w:hAnsi="Times New Roman" w:cs="Times New Roman"/>
        </w:rPr>
      </w:pPr>
    </w:p>
    <w:p w:rsidR="001B2AB4" w:rsidRPr="003D24F0" w:rsidRDefault="001B2AB4" w:rsidP="00B41C8C">
      <w:p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Csajági és Küngösi Kirendeltségen az igazgatási főmunkatárs jogosult gyakorolni a kiadmányozással járó jogokat.</w:t>
      </w:r>
      <w:r w:rsidR="00EC7668" w:rsidRPr="003D24F0">
        <w:rPr>
          <w:rFonts w:ascii="Times New Roman" w:hAnsi="Times New Roman" w:cs="Times New Roman"/>
        </w:rPr>
        <w:t xml:space="preserve"> A Balatonakarattyai Kirendeltségen a kirendeltség vezető </w:t>
      </w:r>
      <w:proofErr w:type="gramStart"/>
      <w:r w:rsidR="00EC7668" w:rsidRPr="003D24F0">
        <w:rPr>
          <w:rFonts w:ascii="Times New Roman" w:hAnsi="Times New Roman" w:cs="Times New Roman"/>
        </w:rPr>
        <w:t>gyakorolja  a</w:t>
      </w:r>
      <w:proofErr w:type="gramEnd"/>
      <w:r w:rsidR="00EC7668" w:rsidRPr="003D24F0">
        <w:rPr>
          <w:rFonts w:ascii="Times New Roman" w:hAnsi="Times New Roman" w:cs="Times New Roman"/>
        </w:rPr>
        <w:t xml:space="preserve"> kiadmányozási jogokat.</w:t>
      </w:r>
    </w:p>
    <w:p w:rsidR="001B2AB4" w:rsidRPr="003D24F0" w:rsidRDefault="001B2AB4" w:rsidP="008B5C4B">
      <w:pPr>
        <w:jc w:val="center"/>
        <w:rPr>
          <w:rFonts w:ascii="Times New Roman" w:hAnsi="Times New Roman" w:cs="Times New Roman"/>
        </w:rPr>
      </w:pPr>
    </w:p>
    <w:p w:rsidR="001B2AB4" w:rsidRPr="003D24F0" w:rsidRDefault="001B2AB4" w:rsidP="008B5C4B">
      <w:pPr>
        <w:jc w:val="center"/>
        <w:rPr>
          <w:rFonts w:ascii="Times New Roman" w:hAnsi="Times New Roman" w:cs="Times New Roman"/>
        </w:rPr>
      </w:pPr>
    </w:p>
    <w:p w:rsidR="001B2AB4" w:rsidRPr="003D24F0" w:rsidRDefault="001B2AB4" w:rsidP="008B5C4B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4. Utalványozás</w:t>
      </w:r>
    </w:p>
    <w:p w:rsidR="001B2AB4" w:rsidRPr="003D24F0" w:rsidRDefault="001B2AB4" w:rsidP="00EC7668">
      <w:pPr>
        <w:rPr>
          <w:rFonts w:ascii="Times New Roman" w:hAnsi="Times New Roman" w:cs="Times New Roman"/>
        </w:rPr>
      </w:pPr>
    </w:p>
    <w:p w:rsidR="001B2AB4" w:rsidRPr="003D24F0" w:rsidRDefault="001B2AB4" w:rsidP="008B5C4B">
      <w:p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hivatal esetében jegyző jogosult az utalványozásra.</w:t>
      </w:r>
    </w:p>
    <w:p w:rsidR="001B2AB4" w:rsidRPr="003D24F0" w:rsidRDefault="001B2AB4" w:rsidP="008B5C4B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8B5C4B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8B5C4B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5. A dolgozók szabadságának engedélyezése, nyilvántartása</w:t>
      </w:r>
    </w:p>
    <w:p w:rsidR="001B2AB4" w:rsidRPr="003D24F0" w:rsidRDefault="001B2AB4" w:rsidP="008B5C4B">
      <w:pPr>
        <w:jc w:val="center"/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szabadság kettőnél több részletben csak a dolgozó kérésére adható ki.</w:t>
      </w:r>
    </w:p>
    <w:p w:rsidR="001B2AB4" w:rsidRPr="003D24F0" w:rsidRDefault="001B2AB4" w:rsidP="00B85446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A szabadságot az esedékességnek évében kell kiadni. A munkáltató kivételesen fontos gazdasági érdek esetén a szabadságot legkésőbb a tárgyévet követő január </w:t>
      </w:r>
      <w:proofErr w:type="gramStart"/>
      <w:r w:rsidRPr="003D24F0">
        <w:rPr>
          <w:rFonts w:ascii="Times New Roman" w:hAnsi="Times New Roman" w:cs="Times New Roman"/>
        </w:rPr>
        <w:t>31-ig ,</w:t>
      </w:r>
      <w:proofErr w:type="gramEnd"/>
      <w:r w:rsidRPr="003D24F0">
        <w:rPr>
          <w:rFonts w:ascii="Times New Roman" w:hAnsi="Times New Roman" w:cs="Times New Roman"/>
        </w:rPr>
        <w:t xml:space="preserve"> a munkavállaló betegsége, vagy a személyét érintő más elháríthatatlan akadály esetén az akadályoztatás megszűnésétől számított 30 napon belül adja ki, ha az esedékesség éve eltelt.</w:t>
      </w:r>
    </w:p>
    <w:p w:rsidR="001B2AB4" w:rsidRPr="003D24F0" w:rsidRDefault="001B2AB4" w:rsidP="00B85446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lastRenderedPageBreak/>
        <w:t>A szabadságolási tervet úgy kell, hogy elkészítsék, hogy a hivatal működését, a folyamatos ügyintézést, az ügyfelek fogadását a szabadságok igénybevétele ne akadályozza, az ügyintézés szakszerűségének, gyorsaságának követelményei szintjét ne csökkentese.</w:t>
      </w:r>
    </w:p>
    <w:p w:rsidR="001B2AB4" w:rsidRPr="003D24F0" w:rsidRDefault="001B2AB4" w:rsidP="00B85446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Minden dolgozó köteles a szabadság kérelmét a szabadság megkezdése előtt legalább egy héttel az engedélyeztetésre jogosultnak benyújtani.</w:t>
      </w:r>
    </w:p>
    <w:p w:rsidR="001B2AB4" w:rsidRPr="003D24F0" w:rsidRDefault="001B2AB4" w:rsidP="00B85446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szabadság kérelmet a jegyző engedélyezi.</w:t>
      </w:r>
    </w:p>
    <w:p w:rsidR="001B2AB4" w:rsidRPr="003D24F0" w:rsidRDefault="001B2AB4" w:rsidP="00B85446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hivatal dolgozóinak szabadság nyilvántartását a székhely igazgatási ügyintézője vezeti.</w:t>
      </w:r>
    </w:p>
    <w:p w:rsidR="001B2AB4" w:rsidRPr="003D24F0" w:rsidRDefault="001B2AB4" w:rsidP="00CA5D01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251EA4">
      <w:pPr>
        <w:rPr>
          <w:rFonts w:ascii="Times New Roman" w:hAnsi="Times New Roman" w:cs="Times New Roman"/>
        </w:rPr>
      </w:pPr>
    </w:p>
    <w:p w:rsidR="001B2AB4" w:rsidRPr="003D24F0" w:rsidRDefault="001B2AB4" w:rsidP="00B94D9B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VI. fejezet</w:t>
      </w:r>
    </w:p>
    <w:p w:rsidR="001B2AB4" w:rsidRPr="003D24F0" w:rsidRDefault="001B2AB4" w:rsidP="00B94D9B">
      <w:pPr>
        <w:jc w:val="center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3D3FA6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A belső ellenőrzési feladatok ellátása, a belső kontrollrendszer működtetése</w:t>
      </w:r>
    </w:p>
    <w:p w:rsidR="001B2AB4" w:rsidRPr="003D24F0" w:rsidRDefault="001B2AB4" w:rsidP="003D3FA6">
      <w:pPr>
        <w:jc w:val="center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EC7668">
      <w:pPr>
        <w:numPr>
          <w:ilvl w:val="0"/>
          <w:numId w:val="33"/>
        </w:num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A Hivatal, mint a közpénzek felhasználásában részt vevő államháztartási </w:t>
      </w:r>
    </w:p>
    <w:p w:rsidR="001B2AB4" w:rsidRPr="003D24F0" w:rsidRDefault="001B2AB4" w:rsidP="003D3FA6">
      <w:pPr>
        <w:ind w:left="709"/>
        <w:rPr>
          <w:rFonts w:ascii="Times New Roman" w:hAnsi="Times New Roman" w:cs="Times New Roman"/>
        </w:rPr>
      </w:pPr>
      <w:proofErr w:type="gramStart"/>
      <w:r w:rsidRPr="003D24F0">
        <w:rPr>
          <w:rFonts w:ascii="Times New Roman" w:hAnsi="Times New Roman" w:cs="Times New Roman"/>
        </w:rPr>
        <w:t>szervezet</w:t>
      </w:r>
      <w:proofErr w:type="gramEnd"/>
      <w:r w:rsidRPr="003D24F0">
        <w:rPr>
          <w:rFonts w:ascii="Times New Roman" w:hAnsi="Times New Roman" w:cs="Times New Roman"/>
        </w:rPr>
        <w:t xml:space="preserve"> köteles belső ellenőrzési rendszert működtetni abból a célból, hogy bizonyosságot nyújtson a kiépített és működtetett pénzügyi irányítási és kontroll rendszerek megfelelősségét illetően. </w:t>
      </w:r>
    </w:p>
    <w:p w:rsidR="001B2AB4" w:rsidRPr="003D24F0" w:rsidRDefault="001B2AB4" w:rsidP="003D3FA6">
      <w:pPr>
        <w:tabs>
          <w:tab w:val="left" w:pos="2280"/>
        </w:tabs>
        <w:ind w:left="540" w:hanging="540"/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ab/>
      </w:r>
      <w:r w:rsidRPr="003D24F0">
        <w:rPr>
          <w:rFonts w:ascii="Times New Roman" w:hAnsi="Times New Roman" w:cs="Times New Roman"/>
        </w:rPr>
        <w:tab/>
      </w:r>
    </w:p>
    <w:p w:rsidR="001B2AB4" w:rsidRPr="003D24F0" w:rsidRDefault="001B2AB4" w:rsidP="00B85446">
      <w:pPr>
        <w:numPr>
          <w:ilvl w:val="0"/>
          <w:numId w:val="33"/>
        </w:numPr>
        <w:ind w:left="709" w:hanging="349"/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A jegyző ennek teljesítése érdekében külső szolgáltatóval kötött megállapodás révén gondoskodik a jogszabályi előírásoknak megfelelő belső </w:t>
      </w:r>
    </w:p>
    <w:p w:rsidR="001B2AB4" w:rsidRPr="003D24F0" w:rsidRDefault="001B2AB4" w:rsidP="003D3FA6">
      <w:pPr>
        <w:ind w:left="540" w:firstLine="169"/>
        <w:jc w:val="both"/>
        <w:rPr>
          <w:rFonts w:ascii="Times New Roman" w:hAnsi="Times New Roman" w:cs="Times New Roman"/>
        </w:rPr>
      </w:pPr>
      <w:proofErr w:type="gramStart"/>
      <w:r w:rsidRPr="003D24F0">
        <w:rPr>
          <w:rFonts w:ascii="Times New Roman" w:hAnsi="Times New Roman" w:cs="Times New Roman"/>
        </w:rPr>
        <w:t>ellenőrzési</w:t>
      </w:r>
      <w:proofErr w:type="gramEnd"/>
      <w:r w:rsidRPr="003D24F0">
        <w:rPr>
          <w:rFonts w:ascii="Times New Roman" w:hAnsi="Times New Roman" w:cs="Times New Roman"/>
        </w:rPr>
        <w:t xml:space="preserve"> kiépítéséről és működtetéséről. </w:t>
      </w:r>
    </w:p>
    <w:p w:rsidR="001B2AB4" w:rsidRPr="003D24F0" w:rsidRDefault="001B2AB4" w:rsidP="003D3FA6">
      <w:pPr>
        <w:ind w:left="540" w:hanging="540"/>
        <w:jc w:val="both"/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A belső ellenőrzés megállapításai mellett a folyamatba épített előzetes és </w:t>
      </w:r>
    </w:p>
    <w:p w:rsidR="001B2AB4" w:rsidRPr="003D24F0" w:rsidRDefault="001B2AB4" w:rsidP="003D3FA6">
      <w:pPr>
        <w:ind w:left="709"/>
        <w:jc w:val="both"/>
        <w:rPr>
          <w:rFonts w:ascii="Times New Roman" w:hAnsi="Times New Roman" w:cs="Times New Roman"/>
        </w:rPr>
      </w:pPr>
      <w:proofErr w:type="gramStart"/>
      <w:r w:rsidRPr="003D24F0">
        <w:rPr>
          <w:rFonts w:ascii="Times New Roman" w:hAnsi="Times New Roman" w:cs="Times New Roman"/>
        </w:rPr>
        <w:t>utólagos</w:t>
      </w:r>
      <w:proofErr w:type="gramEnd"/>
      <w:r w:rsidRPr="003D24F0">
        <w:rPr>
          <w:rFonts w:ascii="Times New Roman" w:hAnsi="Times New Roman" w:cs="Times New Roman"/>
        </w:rPr>
        <w:t xml:space="preserve"> vezetői ellenőrzések keretében történik az ellenőrzések végzése a jogszabályi előírásoknak megfelelő és hatékony működés érdekében. </w:t>
      </w:r>
    </w:p>
    <w:p w:rsidR="001B2AB4" w:rsidRPr="003D24F0" w:rsidRDefault="001B2AB4" w:rsidP="003D3FA6">
      <w:pPr>
        <w:ind w:left="540" w:hanging="540"/>
        <w:jc w:val="both"/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A Hivatal belső kontrollrendszeréért a jegyző felelős, aki köteles </w:t>
      </w:r>
      <w:proofErr w:type="gramStart"/>
      <w:r w:rsidRPr="003D24F0">
        <w:rPr>
          <w:rFonts w:ascii="Times New Roman" w:hAnsi="Times New Roman" w:cs="Times New Roman"/>
        </w:rPr>
        <w:t>a</w:t>
      </w:r>
      <w:proofErr w:type="gramEnd"/>
    </w:p>
    <w:p w:rsidR="001B2AB4" w:rsidRPr="003D24F0" w:rsidRDefault="001B2AB4" w:rsidP="003D3FA6">
      <w:pPr>
        <w:ind w:left="540" w:firstLine="169"/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Hivatal minden szintjén érvényesülő és megfelelő</w:t>
      </w:r>
    </w:p>
    <w:p w:rsidR="001B2AB4" w:rsidRPr="003D24F0" w:rsidRDefault="001B2AB4" w:rsidP="00EC7668">
      <w:pPr>
        <w:ind w:left="1418"/>
        <w:jc w:val="both"/>
        <w:rPr>
          <w:rFonts w:ascii="Times New Roman" w:hAnsi="Times New Roman" w:cs="Times New Roman"/>
        </w:rPr>
      </w:pPr>
      <w:proofErr w:type="gramStart"/>
      <w:r w:rsidRPr="003D24F0">
        <w:rPr>
          <w:rFonts w:ascii="Times New Roman" w:hAnsi="Times New Roman" w:cs="Times New Roman"/>
        </w:rPr>
        <w:t>a</w:t>
      </w:r>
      <w:proofErr w:type="gramEnd"/>
      <w:r w:rsidRPr="003D24F0">
        <w:rPr>
          <w:rFonts w:ascii="Times New Roman" w:hAnsi="Times New Roman" w:cs="Times New Roman"/>
        </w:rPr>
        <w:t xml:space="preserve">) kontrollkörnyezetet, </w:t>
      </w:r>
    </w:p>
    <w:p w:rsidR="001B2AB4" w:rsidRPr="003D24F0" w:rsidRDefault="001B2AB4" w:rsidP="00EC7668">
      <w:pPr>
        <w:ind w:left="1418"/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b) kockázatkezelési rendszert, </w:t>
      </w:r>
    </w:p>
    <w:p w:rsidR="001B2AB4" w:rsidRPr="003D24F0" w:rsidRDefault="001B2AB4" w:rsidP="00EC7668">
      <w:pPr>
        <w:ind w:left="1418"/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c) kontrolltevékenységeket, </w:t>
      </w:r>
    </w:p>
    <w:p w:rsidR="001B2AB4" w:rsidRPr="003D24F0" w:rsidRDefault="001B2AB4" w:rsidP="00EC7668">
      <w:pPr>
        <w:ind w:left="1418"/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d) információs és kommunikációs rendszert és </w:t>
      </w:r>
    </w:p>
    <w:p w:rsidR="001B2AB4" w:rsidRPr="003D24F0" w:rsidRDefault="001B2AB4" w:rsidP="00EC7668">
      <w:pPr>
        <w:ind w:left="1418"/>
        <w:jc w:val="both"/>
        <w:rPr>
          <w:rFonts w:ascii="Times New Roman" w:hAnsi="Times New Roman" w:cs="Times New Roman"/>
        </w:rPr>
      </w:pPr>
      <w:proofErr w:type="gramStart"/>
      <w:r w:rsidRPr="003D24F0">
        <w:rPr>
          <w:rFonts w:ascii="Times New Roman" w:hAnsi="Times New Roman" w:cs="Times New Roman"/>
        </w:rPr>
        <w:t>e</w:t>
      </w:r>
      <w:proofErr w:type="gramEnd"/>
      <w:r w:rsidRPr="003D24F0">
        <w:rPr>
          <w:rFonts w:ascii="Times New Roman" w:hAnsi="Times New Roman" w:cs="Times New Roman"/>
        </w:rPr>
        <w:t>) monitoring rendszert kialakítani és működtetni.</w:t>
      </w:r>
    </w:p>
    <w:p w:rsidR="001B2AB4" w:rsidRPr="003D24F0" w:rsidRDefault="001B2AB4" w:rsidP="003D3FA6">
      <w:pPr>
        <w:ind w:left="540"/>
        <w:jc w:val="both"/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33"/>
        </w:numPr>
        <w:autoSpaceDE w:val="0"/>
        <w:autoSpaceDN w:val="0"/>
        <w:adjustRightInd w:val="0"/>
        <w:ind w:left="709" w:hanging="349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A költségvetési szervek belső kontrollrendszeréről és belső ellenőrzéséről szóló 370/2011. (XII. 31.) Korm. rendelet </w:t>
      </w:r>
      <w:proofErr w:type="gramStart"/>
      <w:r w:rsidRPr="003D24F0">
        <w:rPr>
          <w:rFonts w:ascii="Times New Roman" w:hAnsi="Times New Roman" w:cs="Times New Roman"/>
        </w:rPr>
        <w:t>( a</w:t>
      </w:r>
      <w:proofErr w:type="gramEnd"/>
      <w:r w:rsidRPr="003D24F0">
        <w:rPr>
          <w:rFonts w:ascii="Times New Roman" w:hAnsi="Times New Roman" w:cs="Times New Roman"/>
        </w:rPr>
        <w:t xml:space="preserve"> továbbiakban: </w:t>
      </w:r>
      <w:proofErr w:type="spellStart"/>
      <w:r w:rsidRPr="003D24F0">
        <w:rPr>
          <w:rFonts w:ascii="Times New Roman" w:hAnsi="Times New Roman" w:cs="Times New Roman"/>
        </w:rPr>
        <w:t>Bkr</w:t>
      </w:r>
      <w:proofErr w:type="spellEnd"/>
      <w:r w:rsidRPr="003D24F0">
        <w:rPr>
          <w:rFonts w:ascii="Times New Roman" w:hAnsi="Times New Roman" w:cs="Times New Roman"/>
        </w:rPr>
        <w:t xml:space="preserve">. </w:t>
      </w:r>
      <w:proofErr w:type="gramStart"/>
      <w:r w:rsidRPr="003D24F0">
        <w:rPr>
          <w:rFonts w:ascii="Times New Roman" w:hAnsi="Times New Roman" w:cs="Times New Roman"/>
        </w:rPr>
        <w:t>)</w:t>
      </w:r>
      <w:proofErr w:type="gramEnd"/>
      <w:r w:rsidRPr="003D24F0">
        <w:rPr>
          <w:rFonts w:ascii="Times New Roman" w:hAnsi="Times New Roman" w:cs="Times New Roman"/>
        </w:rPr>
        <w:t xml:space="preserve"> alapján a jegyző köteles olyan kontrollkörnyezetet kialakítani, amelyben</w:t>
      </w:r>
    </w:p>
    <w:p w:rsidR="001B2AB4" w:rsidRPr="003D24F0" w:rsidRDefault="001B2AB4" w:rsidP="00B85446">
      <w:pPr>
        <w:pStyle w:val="Listaszerbekezds1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24F0">
        <w:rPr>
          <w:rFonts w:ascii="Times New Roman" w:hAnsi="Times New Roman" w:cs="Times New Roman"/>
          <w:sz w:val="24"/>
          <w:szCs w:val="24"/>
        </w:rPr>
        <w:t>világos</w:t>
      </w:r>
      <w:proofErr w:type="spellEnd"/>
      <w:r w:rsidRPr="003D24F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24F0">
        <w:rPr>
          <w:rFonts w:ascii="Times New Roman" w:hAnsi="Times New Roman" w:cs="Times New Roman"/>
          <w:sz w:val="24"/>
          <w:szCs w:val="24"/>
        </w:rPr>
        <w:t>szervezeti</w:t>
      </w:r>
      <w:proofErr w:type="spellEnd"/>
      <w:r w:rsidRPr="003D24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24F0">
        <w:rPr>
          <w:rFonts w:ascii="Times New Roman" w:hAnsi="Times New Roman" w:cs="Times New Roman"/>
          <w:sz w:val="24"/>
          <w:szCs w:val="24"/>
        </w:rPr>
        <w:t>struktúra</w:t>
      </w:r>
      <w:proofErr w:type="spellEnd"/>
      <w:r w:rsidRPr="003D24F0">
        <w:rPr>
          <w:rFonts w:ascii="Times New Roman" w:hAnsi="Times New Roman" w:cs="Times New Roman"/>
          <w:sz w:val="24"/>
          <w:szCs w:val="24"/>
        </w:rPr>
        <w:t>,</w:t>
      </w:r>
    </w:p>
    <w:p w:rsidR="001B2AB4" w:rsidRPr="003D24F0" w:rsidRDefault="001B2AB4" w:rsidP="00B85446">
      <w:pPr>
        <w:pStyle w:val="Listaszerbekezds1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24F0">
        <w:rPr>
          <w:rFonts w:ascii="Times New Roman" w:hAnsi="Times New Roman" w:cs="Times New Roman"/>
          <w:sz w:val="24"/>
          <w:szCs w:val="24"/>
        </w:rPr>
        <w:t>egyértelműek</w:t>
      </w:r>
      <w:proofErr w:type="spellEnd"/>
      <w:r w:rsidRPr="003D24F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24F0">
        <w:rPr>
          <w:rFonts w:ascii="Times New Roman" w:hAnsi="Times New Roman" w:cs="Times New Roman"/>
          <w:sz w:val="24"/>
          <w:szCs w:val="24"/>
        </w:rPr>
        <w:t>hatásköri</w:t>
      </w:r>
      <w:proofErr w:type="spellEnd"/>
      <w:r w:rsidRPr="003D24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24F0">
        <w:rPr>
          <w:rFonts w:ascii="Times New Roman" w:hAnsi="Times New Roman" w:cs="Times New Roman"/>
          <w:sz w:val="24"/>
          <w:szCs w:val="24"/>
        </w:rPr>
        <w:t>viszonyok</w:t>
      </w:r>
      <w:proofErr w:type="spellEnd"/>
      <w:r w:rsidRPr="003D24F0">
        <w:rPr>
          <w:rFonts w:ascii="Times New Roman" w:hAnsi="Times New Roman" w:cs="Times New Roman"/>
          <w:sz w:val="24"/>
          <w:szCs w:val="24"/>
        </w:rPr>
        <w:t xml:space="preserve"> és </w:t>
      </w:r>
      <w:proofErr w:type="spellStart"/>
      <w:r w:rsidRPr="003D24F0">
        <w:rPr>
          <w:rFonts w:ascii="Times New Roman" w:hAnsi="Times New Roman" w:cs="Times New Roman"/>
          <w:sz w:val="24"/>
          <w:szCs w:val="24"/>
        </w:rPr>
        <w:t>feladatok</w:t>
      </w:r>
      <w:proofErr w:type="spellEnd"/>
      <w:r w:rsidRPr="003D24F0">
        <w:rPr>
          <w:rFonts w:ascii="Times New Roman" w:hAnsi="Times New Roman" w:cs="Times New Roman"/>
          <w:sz w:val="24"/>
          <w:szCs w:val="24"/>
        </w:rPr>
        <w:t>,</w:t>
      </w:r>
    </w:p>
    <w:p w:rsidR="001B2AB4" w:rsidRPr="003D24F0" w:rsidRDefault="001B2AB4" w:rsidP="00B85446">
      <w:pPr>
        <w:pStyle w:val="Listaszerbekezds1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24F0">
        <w:rPr>
          <w:rFonts w:ascii="Times New Roman" w:hAnsi="Times New Roman" w:cs="Times New Roman"/>
          <w:sz w:val="24"/>
          <w:szCs w:val="24"/>
        </w:rPr>
        <w:t>meghatározottak</w:t>
      </w:r>
      <w:proofErr w:type="spellEnd"/>
      <w:r w:rsidRPr="003D24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24F0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Pr="003D24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24F0">
        <w:rPr>
          <w:rFonts w:ascii="Times New Roman" w:hAnsi="Times New Roman" w:cs="Times New Roman"/>
          <w:sz w:val="24"/>
          <w:szCs w:val="24"/>
        </w:rPr>
        <w:t>etikai</w:t>
      </w:r>
      <w:proofErr w:type="spellEnd"/>
      <w:r w:rsidRPr="003D24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24F0">
        <w:rPr>
          <w:rFonts w:ascii="Times New Roman" w:hAnsi="Times New Roman" w:cs="Times New Roman"/>
          <w:sz w:val="24"/>
          <w:szCs w:val="24"/>
        </w:rPr>
        <w:t>elvárások</w:t>
      </w:r>
      <w:proofErr w:type="spellEnd"/>
      <w:r w:rsidRPr="003D24F0">
        <w:rPr>
          <w:rFonts w:ascii="Times New Roman" w:hAnsi="Times New Roman" w:cs="Times New Roman"/>
          <w:sz w:val="24"/>
          <w:szCs w:val="24"/>
        </w:rPr>
        <w:t xml:space="preserve"> a szervezet </w:t>
      </w:r>
      <w:proofErr w:type="spellStart"/>
      <w:r w:rsidRPr="003D24F0">
        <w:rPr>
          <w:rFonts w:ascii="Times New Roman" w:hAnsi="Times New Roman" w:cs="Times New Roman"/>
          <w:sz w:val="24"/>
          <w:szCs w:val="24"/>
        </w:rPr>
        <w:t>minden</w:t>
      </w:r>
      <w:proofErr w:type="spellEnd"/>
      <w:r w:rsidRPr="003D24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24F0">
        <w:rPr>
          <w:rFonts w:ascii="Times New Roman" w:hAnsi="Times New Roman" w:cs="Times New Roman"/>
          <w:sz w:val="24"/>
          <w:szCs w:val="24"/>
        </w:rPr>
        <w:t>szintjén</w:t>
      </w:r>
      <w:proofErr w:type="spellEnd"/>
      <w:r w:rsidRPr="003D24F0">
        <w:rPr>
          <w:rFonts w:ascii="Times New Roman" w:hAnsi="Times New Roman" w:cs="Times New Roman"/>
          <w:sz w:val="24"/>
          <w:szCs w:val="24"/>
        </w:rPr>
        <w:t>,</w:t>
      </w:r>
    </w:p>
    <w:p w:rsidR="001B2AB4" w:rsidRPr="003D24F0" w:rsidRDefault="001B2AB4" w:rsidP="00B85446">
      <w:pPr>
        <w:pStyle w:val="Listaszerbekezds1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3D24F0">
        <w:rPr>
          <w:rFonts w:ascii="Times New Roman" w:hAnsi="Times New Roman" w:cs="Times New Roman"/>
          <w:sz w:val="24"/>
          <w:szCs w:val="24"/>
          <w:lang w:val="pt-BR"/>
        </w:rPr>
        <w:t>átlátható a humán erőforrás kezelés.</w:t>
      </w:r>
    </w:p>
    <w:p w:rsidR="00EC7668" w:rsidRPr="003D24F0" w:rsidRDefault="00EC7668" w:rsidP="00EC7668">
      <w:pPr>
        <w:pStyle w:val="Listaszerbekezds1"/>
        <w:autoSpaceDE w:val="0"/>
        <w:autoSpaceDN w:val="0"/>
        <w:adjustRightInd w:val="0"/>
        <w:spacing w:after="0" w:line="240" w:lineRule="auto"/>
        <w:ind w:left="1778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1B2AB4" w:rsidRPr="003D24F0" w:rsidRDefault="001B2AB4" w:rsidP="003D3FA6">
      <w:pPr>
        <w:autoSpaceDE w:val="0"/>
        <w:autoSpaceDN w:val="0"/>
        <w:adjustRightInd w:val="0"/>
        <w:ind w:left="360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Ennek érdekében a jegyző köteles olyan szabályzatokat kiadni, folyamatokat kialakítani és működtetni a szervezeten belül, amelyek biztosítják a rendelkezésre álló források szabályszerű, szabályozott, gazdaságos, hatékony és eredményes felhasználását.</w:t>
      </w:r>
    </w:p>
    <w:p w:rsidR="001B2AB4" w:rsidRPr="003D24F0" w:rsidRDefault="001B2AB4" w:rsidP="003D3FA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A jegyző köteles elkészíteni és rendszeresen aktualizálni az ellenőrzési nyomvonalat, amely a Hivatal működési folyamatainak szöveges és táblázatba foglalt leírása, amely tartalmazza különösen a felelősségi és információs szinteket és kapcsolatokat, </w:t>
      </w:r>
      <w:r w:rsidRPr="003D24F0">
        <w:rPr>
          <w:rFonts w:ascii="Times New Roman" w:hAnsi="Times New Roman" w:cs="Times New Roman"/>
        </w:rPr>
        <w:lastRenderedPageBreak/>
        <w:t>irányítási és ellenőrzési folyamatokat, lehetővé téve azok nyomon követését és utólagos ellenőrzését.</w:t>
      </w:r>
    </w:p>
    <w:p w:rsidR="001B2AB4" w:rsidRPr="003D24F0" w:rsidRDefault="001B2AB4" w:rsidP="003D3FA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jegyző köteles szabályozni a szabálytalanságok kezelésének rendjét, valamint köteles kockázatkezelési rendszert működtetni.</w:t>
      </w:r>
    </w:p>
    <w:p w:rsidR="001B2AB4" w:rsidRPr="003D24F0" w:rsidRDefault="001B2AB4" w:rsidP="003D3FA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1B2AB4" w:rsidRPr="003D24F0" w:rsidRDefault="001B2AB4" w:rsidP="00B85446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A jegyzőnek a kontrolltevékenység részeként minden tevékenységre vonatkozóan biztosítani kell a folyamatba épített előzetes, utólagos és vezetői ellenőrzést (FEUVE). A </w:t>
      </w:r>
      <w:proofErr w:type="spellStart"/>
      <w:r w:rsidRPr="003D24F0">
        <w:rPr>
          <w:rFonts w:ascii="Times New Roman" w:hAnsi="Times New Roman" w:cs="Times New Roman"/>
        </w:rPr>
        <w:t>Bkr</w:t>
      </w:r>
      <w:proofErr w:type="spellEnd"/>
      <w:r w:rsidRPr="003D24F0">
        <w:rPr>
          <w:rFonts w:ascii="Times New Roman" w:hAnsi="Times New Roman" w:cs="Times New Roman"/>
        </w:rPr>
        <w:t>. 1. sz. melléklet szerinti nyilatkozatban a jegyző köteles értékelni a belső kontrollrendszer minőségét.</w:t>
      </w:r>
    </w:p>
    <w:p w:rsidR="001B2AB4" w:rsidRPr="003D24F0" w:rsidRDefault="001B2AB4" w:rsidP="003D3FA6">
      <w:pPr>
        <w:ind w:left="540"/>
        <w:jc w:val="both"/>
        <w:rPr>
          <w:rFonts w:ascii="Times New Roman" w:hAnsi="Times New Roman" w:cs="Times New Roman"/>
        </w:rPr>
      </w:pPr>
    </w:p>
    <w:p w:rsidR="001B2AB4" w:rsidRPr="003D24F0" w:rsidRDefault="001B2AB4" w:rsidP="00854B0C">
      <w:pPr>
        <w:numPr>
          <w:ilvl w:val="0"/>
          <w:numId w:val="32"/>
        </w:numPr>
        <w:suppressAutoHyphens w:val="0"/>
        <w:jc w:val="both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A belső ellenőrzéssel és a belső kontrollrendszer működésével kapcsolatos szabályok belső szabályzatokban kerülnek megfogalmazásra. </w:t>
      </w:r>
    </w:p>
    <w:p w:rsidR="001B2AB4" w:rsidRPr="003D24F0" w:rsidRDefault="001B2AB4" w:rsidP="009733A2">
      <w:pPr>
        <w:jc w:val="both"/>
        <w:rPr>
          <w:rFonts w:ascii="Times New Roman" w:hAnsi="Times New Roman" w:cs="Times New Roman"/>
        </w:rPr>
      </w:pPr>
    </w:p>
    <w:p w:rsidR="001B2AB4" w:rsidRPr="003D24F0" w:rsidRDefault="001B2AB4" w:rsidP="00251EA4">
      <w:pPr>
        <w:tabs>
          <w:tab w:val="left" w:pos="2115"/>
        </w:tabs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ab/>
      </w:r>
    </w:p>
    <w:p w:rsidR="001B2AB4" w:rsidRPr="003D24F0" w:rsidRDefault="001B2AB4" w:rsidP="009733A2">
      <w:pPr>
        <w:tabs>
          <w:tab w:val="left" w:pos="2115"/>
        </w:tabs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VII. fejezet</w:t>
      </w:r>
    </w:p>
    <w:p w:rsidR="001B2AB4" w:rsidRPr="003D24F0" w:rsidRDefault="001B2AB4" w:rsidP="00A44E40">
      <w:pPr>
        <w:jc w:val="center"/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Záró rendelkezések</w:t>
      </w:r>
    </w:p>
    <w:p w:rsidR="001B2AB4" w:rsidRPr="003D24F0" w:rsidRDefault="001B2AB4" w:rsidP="00A44E40">
      <w:pPr>
        <w:jc w:val="center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7A75D3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7A75D3">
      <w:pPr>
        <w:pStyle w:val="Listaszerbekezds"/>
        <w:numPr>
          <w:ilvl w:val="0"/>
          <w:numId w:val="35"/>
        </w:numPr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</w:rPr>
        <w:t xml:space="preserve">A Balatonfőkajári Közös Önkormányzati Hivatal Szervezeti </w:t>
      </w:r>
      <w:r w:rsidR="00EC7668" w:rsidRPr="003D24F0">
        <w:rPr>
          <w:rFonts w:ascii="Times New Roman" w:hAnsi="Times New Roman" w:cs="Times New Roman"/>
        </w:rPr>
        <w:t>és Működési Szabályzata 201</w:t>
      </w:r>
      <w:r w:rsidR="009A193F" w:rsidRPr="003D24F0">
        <w:rPr>
          <w:rFonts w:ascii="Times New Roman" w:hAnsi="Times New Roman" w:cs="Times New Roman"/>
        </w:rPr>
        <w:t>5</w:t>
      </w:r>
      <w:r w:rsidR="00EC7668" w:rsidRPr="003D24F0">
        <w:rPr>
          <w:rFonts w:ascii="Times New Roman" w:hAnsi="Times New Roman" w:cs="Times New Roman"/>
        </w:rPr>
        <w:t>. január 1</w:t>
      </w:r>
      <w:r w:rsidRPr="003D24F0">
        <w:rPr>
          <w:rFonts w:ascii="Times New Roman" w:hAnsi="Times New Roman" w:cs="Times New Roman"/>
        </w:rPr>
        <w:t xml:space="preserve">-jén lép hatályba. </w:t>
      </w:r>
    </w:p>
    <w:p w:rsidR="00EC7668" w:rsidRPr="003D24F0" w:rsidRDefault="00EC7668" w:rsidP="00EC7668">
      <w:pPr>
        <w:pStyle w:val="Listaszerbekezds"/>
        <w:ind w:left="720"/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7A75D3">
      <w:pPr>
        <w:pStyle w:val="Listaszerbekezds"/>
        <w:numPr>
          <w:ilvl w:val="0"/>
          <w:numId w:val="35"/>
        </w:numPr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</w:rPr>
        <w:t>A korábban kiadott hivatali szervezeti és működési szabályzat hatályát veszti.</w:t>
      </w: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EC7668" w:rsidRPr="003D24F0" w:rsidRDefault="00EC7668" w:rsidP="00053E3D">
      <w:pPr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>Balatonfőkajár, 2015. január 1.</w:t>
      </w: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Polgár Beatrix</w:t>
      </w: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  <w:r w:rsidRPr="003D24F0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Jegyző</w:t>
      </w: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053E3D">
      <w:pPr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A Balatonfőkajári Közös Önkormányzati Hivatal szervezeti és működési szabályzatát</w:t>
      </w: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AC43E4">
      <w:pPr>
        <w:numPr>
          <w:ilvl w:val="0"/>
          <w:numId w:val="37"/>
        </w:numPr>
        <w:jc w:val="both"/>
      </w:pPr>
      <w:r w:rsidRPr="003D24F0">
        <w:rPr>
          <w:rFonts w:ascii="Times New Roman" w:hAnsi="Times New Roman" w:cs="Times New Roman"/>
        </w:rPr>
        <w:t xml:space="preserve">Balatonfőkajár Község Önkormányzat Képviselő-testülete a </w:t>
      </w:r>
      <w:r w:rsidR="008766BA" w:rsidRPr="003D24F0">
        <w:t>/2015</w:t>
      </w:r>
      <w:r w:rsidRPr="003D24F0">
        <w:t>.(</w:t>
      </w:r>
      <w:proofErr w:type="gramStart"/>
      <w:r w:rsidR="008766BA" w:rsidRPr="003D24F0">
        <w:t>….</w:t>
      </w:r>
      <w:r w:rsidRPr="003D24F0">
        <w:t>.</w:t>
      </w:r>
      <w:proofErr w:type="gramEnd"/>
      <w:r w:rsidRPr="003D24F0">
        <w:t>) önkormányzati határozatával,</w:t>
      </w:r>
    </w:p>
    <w:p w:rsidR="001B2AB4" w:rsidRPr="003D24F0" w:rsidRDefault="001B2AB4" w:rsidP="00053E3D">
      <w:pPr>
        <w:rPr>
          <w:rFonts w:ascii="Times New Roman" w:hAnsi="Times New Roman" w:cs="Times New Roman"/>
          <w:b/>
          <w:bCs/>
        </w:rPr>
      </w:pPr>
    </w:p>
    <w:p w:rsidR="001B2AB4" w:rsidRPr="003D24F0" w:rsidRDefault="001B2AB4" w:rsidP="00AC43E4">
      <w:pPr>
        <w:numPr>
          <w:ilvl w:val="0"/>
          <w:numId w:val="37"/>
        </w:numPr>
        <w:suppressAutoHyphens w:val="0"/>
        <w:spacing w:line="260" w:lineRule="atLeast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>Csajág Község Önkor</w:t>
      </w:r>
      <w:r w:rsidR="002824F8" w:rsidRPr="003D24F0">
        <w:rPr>
          <w:rFonts w:ascii="Times New Roman" w:hAnsi="Times New Roman" w:cs="Times New Roman"/>
        </w:rPr>
        <w:t>m</w:t>
      </w:r>
      <w:r w:rsidR="008766BA" w:rsidRPr="003D24F0">
        <w:rPr>
          <w:rFonts w:ascii="Times New Roman" w:hAnsi="Times New Roman" w:cs="Times New Roman"/>
        </w:rPr>
        <w:t>ányzat Képviselő-testülete a /2015</w:t>
      </w:r>
      <w:r w:rsidRPr="003D24F0">
        <w:rPr>
          <w:rFonts w:ascii="Times New Roman" w:hAnsi="Times New Roman" w:cs="Times New Roman"/>
        </w:rPr>
        <w:t>.(</w:t>
      </w:r>
      <w:proofErr w:type="gramStart"/>
      <w:r w:rsidR="008766BA" w:rsidRPr="003D24F0">
        <w:rPr>
          <w:rFonts w:ascii="Times New Roman" w:hAnsi="Times New Roman" w:cs="Times New Roman"/>
        </w:rPr>
        <w:t>…..</w:t>
      </w:r>
      <w:r w:rsidRPr="003D24F0">
        <w:rPr>
          <w:rFonts w:ascii="Times New Roman" w:hAnsi="Times New Roman" w:cs="Times New Roman"/>
        </w:rPr>
        <w:t>.</w:t>
      </w:r>
      <w:proofErr w:type="gramEnd"/>
      <w:r w:rsidRPr="003D24F0">
        <w:rPr>
          <w:rFonts w:ascii="Times New Roman" w:hAnsi="Times New Roman" w:cs="Times New Roman"/>
        </w:rPr>
        <w:t>) önkormányzati határozatával,</w:t>
      </w:r>
    </w:p>
    <w:p w:rsidR="001B2AB4" w:rsidRPr="003D24F0" w:rsidRDefault="001B2AB4" w:rsidP="00A7007B">
      <w:pPr>
        <w:suppressAutoHyphens w:val="0"/>
        <w:spacing w:line="260" w:lineRule="atLeast"/>
        <w:rPr>
          <w:rFonts w:ascii="Times New Roman" w:hAnsi="Times New Roman" w:cs="Times New Roman"/>
        </w:rPr>
      </w:pPr>
    </w:p>
    <w:p w:rsidR="001B2AB4" w:rsidRPr="003D24F0" w:rsidRDefault="001B2AB4" w:rsidP="00AC43E4">
      <w:pPr>
        <w:numPr>
          <w:ilvl w:val="0"/>
          <w:numId w:val="37"/>
        </w:numPr>
        <w:suppressAutoHyphens w:val="0"/>
        <w:spacing w:line="260" w:lineRule="atLeast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Küngös Község Önkormányzat Képviselő-testület az </w:t>
      </w:r>
      <w:r w:rsidR="008766BA" w:rsidRPr="003D24F0">
        <w:t>/2015.(</w:t>
      </w:r>
      <w:proofErr w:type="gramStart"/>
      <w:r w:rsidR="008766BA" w:rsidRPr="003D24F0">
        <w:t>…..</w:t>
      </w:r>
      <w:r w:rsidRPr="003D24F0">
        <w:t>.</w:t>
      </w:r>
      <w:proofErr w:type="gramEnd"/>
      <w:r w:rsidRPr="003D24F0">
        <w:t xml:space="preserve">) </w:t>
      </w:r>
      <w:r w:rsidRPr="003D24F0">
        <w:rPr>
          <w:rFonts w:ascii="Times New Roman" w:hAnsi="Times New Roman" w:cs="Times New Roman"/>
        </w:rPr>
        <w:t xml:space="preserve"> önkormányzati határozatával hagyta jóvá.</w:t>
      </w:r>
    </w:p>
    <w:p w:rsidR="00E372C3" w:rsidRPr="003D24F0" w:rsidRDefault="00E372C3" w:rsidP="00E372C3">
      <w:pPr>
        <w:pStyle w:val="Listaszerbekezds"/>
        <w:rPr>
          <w:rFonts w:ascii="Times New Roman" w:hAnsi="Times New Roman" w:cs="Times New Roman"/>
        </w:rPr>
      </w:pPr>
    </w:p>
    <w:p w:rsidR="00E372C3" w:rsidRPr="003D24F0" w:rsidRDefault="00E372C3" w:rsidP="00E372C3">
      <w:pPr>
        <w:numPr>
          <w:ilvl w:val="0"/>
          <w:numId w:val="37"/>
        </w:numPr>
        <w:suppressAutoHyphens w:val="0"/>
        <w:spacing w:line="260" w:lineRule="atLeast"/>
        <w:rPr>
          <w:rFonts w:ascii="Times New Roman" w:hAnsi="Times New Roman" w:cs="Times New Roman"/>
        </w:rPr>
      </w:pPr>
      <w:r w:rsidRPr="003D24F0">
        <w:rPr>
          <w:rFonts w:ascii="Times New Roman" w:hAnsi="Times New Roman" w:cs="Times New Roman"/>
        </w:rPr>
        <w:t xml:space="preserve">Balatonakarattya Község Önkormányzat Képviselő-testület az </w:t>
      </w:r>
      <w:r w:rsidR="008766BA" w:rsidRPr="003D24F0">
        <w:t>/2015.(</w:t>
      </w:r>
      <w:proofErr w:type="gramStart"/>
      <w:r w:rsidR="008766BA" w:rsidRPr="003D24F0">
        <w:t>……</w:t>
      </w:r>
      <w:proofErr w:type="gramEnd"/>
      <w:r w:rsidRPr="003D24F0">
        <w:t xml:space="preserve">) </w:t>
      </w:r>
      <w:r w:rsidRPr="003D24F0">
        <w:rPr>
          <w:rFonts w:ascii="Times New Roman" w:hAnsi="Times New Roman" w:cs="Times New Roman"/>
        </w:rPr>
        <w:t xml:space="preserve"> önkormányzati határozatával hagyta jóvá.</w:t>
      </w:r>
    </w:p>
    <w:p w:rsidR="00E372C3" w:rsidRPr="003D24F0" w:rsidRDefault="00E372C3" w:rsidP="002824F8">
      <w:pPr>
        <w:suppressAutoHyphens w:val="0"/>
        <w:spacing w:line="260" w:lineRule="atLeast"/>
        <w:ind w:left="1095"/>
        <w:rPr>
          <w:rFonts w:ascii="Times New Roman" w:hAnsi="Times New Roman" w:cs="Times New Roman"/>
        </w:rPr>
      </w:pPr>
    </w:p>
    <w:p w:rsidR="001B2AB4" w:rsidRPr="003D24F0" w:rsidRDefault="001B2AB4" w:rsidP="00053E3D">
      <w:pPr>
        <w:rPr>
          <w:rFonts w:ascii="Times New Roman" w:hAnsi="Times New Roman" w:cs="Times New Roman"/>
        </w:rPr>
      </w:pPr>
    </w:p>
    <w:sectPr w:rsidR="001B2AB4" w:rsidRPr="003D24F0" w:rsidSect="007645E0">
      <w:headerReference w:type="default" r:id="rId9"/>
      <w:footerReference w:type="default" r:id="rId10"/>
      <w:headerReference w:type="first" r:id="rId11"/>
      <w:footnotePr>
        <w:pos w:val="beneathText"/>
      </w:footnotePr>
      <w:pgSz w:w="11907" w:h="16840" w:code="9"/>
      <w:pgMar w:top="1361" w:right="1418" w:bottom="1077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054" w:rsidRDefault="00C21054">
      <w:r>
        <w:separator/>
      </w:r>
    </w:p>
  </w:endnote>
  <w:endnote w:type="continuationSeparator" w:id="0">
    <w:p w:rsidR="00C21054" w:rsidRDefault="00C21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Brunswic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ngk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FBB" w:rsidRPr="008C016D" w:rsidRDefault="00C32FBB" w:rsidP="00B2213F">
    <w:pPr>
      <w:pStyle w:val="llb"/>
      <w:framePr w:wrap="auto" w:vAnchor="text" w:hAnchor="margin" w:xAlign="right" w:y="1"/>
      <w:rPr>
        <w:rStyle w:val="Oldalszm"/>
        <w:sz w:val="16"/>
        <w:szCs w:val="16"/>
      </w:rPr>
    </w:pPr>
  </w:p>
  <w:p w:rsidR="00C32FBB" w:rsidRDefault="00C32FBB" w:rsidP="00136A2E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054" w:rsidRDefault="00C21054">
      <w:r>
        <w:separator/>
      </w:r>
    </w:p>
  </w:footnote>
  <w:footnote w:type="continuationSeparator" w:id="0">
    <w:p w:rsidR="00C21054" w:rsidRDefault="00C210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FBB" w:rsidRDefault="00C32FBB">
    <w:pPr>
      <w:pStyle w:val="lfej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37E7D">
      <w:rPr>
        <w:noProof/>
      </w:rPr>
      <w:t>8</w:t>
    </w:r>
    <w:r>
      <w:rPr>
        <w:noProof/>
      </w:rPr>
      <w:fldChar w:fldCharType="end"/>
    </w:r>
  </w:p>
  <w:p w:rsidR="00C32FBB" w:rsidRPr="00B94D9B" w:rsidRDefault="00C32FBB" w:rsidP="00F30736">
    <w:pPr>
      <w:pStyle w:val="lfej"/>
      <w:pBdr>
        <w:bottom w:val="single" w:sz="4" w:space="1" w:color="auto"/>
      </w:pBdr>
      <w:ind w:right="360"/>
      <w:jc w:val="center"/>
      <w:rPr>
        <w:i/>
        <w:i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FBB" w:rsidRPr="00B94D9B" w:rsidRDefault="00C32FBB" w:rsidP="00F30736">
    <w:pPr>
      <w:pStyle w:val="lfej"/>
      <w:pBdr>
        <w:bottom w:val="single" w:sz="4" w:space="1" w:color="auto"/>
      </w:pBdr>
      <w:jc w:val="center"/>
      <w:rPr>
        <w:i/>
        <w:iCs/>
      </w:rPr>
    </w:pPr>
    <w:r>
      <w:rPr>
        <w:i/>
        <w:iCs/>
      </w:rPr>
      <w:t>Balatonfőkajári Közös Önkormányzati Hivatal Szervezeti és Működési Szabályzata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FFFFFFFF"/>
    <w:lvl w:ilvl="0">
      <w:start w:val="1"/>
      <w:numFmt w:val="none"/>
      <w:pStyle w:val="Cmsor1"/>
      <w:suff w:val="nothing"/>
      <w:lvlText w:val=""/>
      <w:lvlJc w:val="left"/>
    </w:lvl>
    <w:lvl w:ilvl="1">
      <w:start w:val="1"/>
      <w:numFmt w:val="none"/>
      <w:pStyle w:val="Cmsor2"/>
      <w:suff w:val="nothing"/>
      <w:lvlText w:val=""/>
      <w:lvlJc w:val="left"/>
    </w:lvl>
    <w:lvl w:ilvl="2">
      <w:start w:val="1"/>
      <w:numFmt w:val="none"/>
      <w:pStyle w:val="Cmsor3"/>
      <w:suff w:val="nothing"/>
      <w:lvlText w:val=""/>
      <w:lvlJc w:val="left"/>
    </w:lvl>
    <w:lvl w:ilvl="3">
      <w:start w:val="1"/>
      <w:numFmt w:val="none"/>
      <w:pStyle w:val="Cmsor4"/>
      <w:suff w:val="nothing"/>
      <w:lvlText w:val=""/>
      <w:lvlJc w:val="left"/>
    </w:lvl>
    <w:lvl w:ilvl="4">
      <w:start w:val="1"/>
      <w:numFmt w:val="none"/>
      <w:pStyle w:val="Cmsor5"/>
      <w:suff w:val="nothing"/>
      <w:lvlText w:val=""/>
      <w:lvlJc w:val="left"/>
    </w:lvl>
    <w:lvl w:ilvl="5">
      <w:start w:val="1"/>
      <w:numFmt w:val="none"/>
      <w:pStyle w:val="Cmsor6"/>
      <w:suff w:val="nothing"/>
      <w:lvlText w:val=""/>
      <w:lvlJc w:val="left"/>
    </w:lvl>
    <w:lvl w:ilvl="6">
      <w:start w:val="1"/>
      <w:numFmt w:val="none"/>
      <w:pStyle w:val="Cmsor7"/>
      <w:suff w:val="nothing"/>
      <w:lvlText w:val=""/>
      <w:lvlJc w:val="left"/>
    </w:lvl>
    <w:lvl w:ilvl="7">
      <w:start w:val="1"/>
      <w:numFmt w:val="none"/>
      <w:pStyle w:val="Cmsor8"/>
      <w:suff w:val="nothing"/>
      <w:lvlText w:val=""/>
      <w:lvlJc w:val="left"/>
    </w:lvl>
    <w:lvl w:ilvl="8">
      <w:start w:val="1"/>
      <w:numFmt w:val="none"/>
      <w:pStyle w:val="Cmsor9"/>
      <w:suff w:val="nothing"/>
      <w:lvlText w:val=""/>
      <w:lvlJc w:val="left"/>
    </w:lvl>
  </w:abstractNum>
  <w:abstractNum w:abstractNumId="1">
    <w:nsid w:val="01CD3C40"/>
    <w:multiLevelType w:val="hybridMultilevel"/>
    <w:tmpl w:val="FDBE026C"/>
    <w:lvl w:ilvl="0" w:tplc="29B2FCC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77AC3"/>
    <w:multiLevelType w:val="hybridMultilevel"/>
    <w:tmpl w:val="D2129EFA"/>
    <w:lvl w:ilvl="0" w:tplc="B9AEDD68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bCs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6707D"/>
    <w:multiLevelType w:val="hybridMultilevel"/>
    <w:tmpl w:val="B75A85F6"/>
    <w:lvl w:ilvl="0" w:tplc="259AC7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76CA2"/>
    <w:multiLevelType w:val="hybridMultilevel"/>
    <w:tmpl w:val="D0585F04"/>
    <w:lvl w:ilvl="0" w:tplc="E9006462">
      <w:numFmt w:val="bullet"/>
      <w:lvlText w:val="-"/>
      <w:lvlJc w:val="left"/>
      <w:pPr>
        <w:tabs>
          <w:tab w:val="num" w:pos="1099"/>
        </w:tabs>
        <w:ind w:left="1099" w:hanging="39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4"/>
        </w:tabs>
        <w:ind w:left="5044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4"/>
        </w:tabs>
        <w:ind w:left="5764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4"/>
        </w:tabs>
        <w:ind w:left="6484" w:hanging="360"/>
      </w:pPr>
      <w:rPr>
        <w:rFonts w:ascii="Wingdings" w:hAnsi="Wingdings" w:cs="Wingdings" w:hint="default"/>
      </w:rPr>
    </w:lvl>
  </w:abstractNum>
  <w:abstractNum w:abstractNumId="5">
    <w:nsid w:val="13170538"/>
    <w:multiLevelType w:val="hybridMultilevel"/>
    <w:tmpl w:val="736C84F2"/>
    <w:lvl w:ilvl="0" w:tplc="2BC6C7DE">
      <w:start w:val="8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17703A"/>
    <w:multiLevelType w:val="hybridMultilevel"/>
    <w:tmpl w:val="571899D8"/>
    <w:lvl w:ilvl="0" w:tplc="C9AC7E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8AB1FC2"/>
    <w:multiLevelType w:val="hybridMultilevel"/>
    <w:tmpl w:val="3E52362A"/>
    <w:lvl w:ilvl="0" w:tplc="E9006462">
      <w:numFmt w:val="bullet"/>
      <w:lvlText w:val="-"/>
      <w:lvlJc w:val="left"/>
      <w:pPr>
        <w:tabs>
          <w:tab w:val="num" w:pos="1095"/>
        </w:tabs>
        <w:ind w:left="1095" w:hanging="39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190803FD"/>
    <w:multiLevelType w:val="hybridMultilevel"/>
    <w:tmpl w:val="6E88E344"/>
    <w:lvl w:ilvl="0" w:tplc="E9006462">
      <w:numFmt w:val="bullet"/>
      <w:lvlText w:val="-"/>
      <w:lvlJc w:val="left"/>
      <w:pPr>
        <w:tabs>
          <w:tab w:val="num" w:pos="1095"/>
        </w:tabs>
        <w:ind w:left="1095" w:hanging="39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1C2B4A08"/>
    <w:multiLevelType w:val="hybridMultilevel"/>
    <w:tmpl w:val="9D347FD0"/>
    <w:lvl w:ilvl="0" w:tplc="E9006462">
      <w:numFmt w:val="bullet"/>
      <w:lvlText w:val="-"/>
      <w:lvlJc w:val="left"/>
      <w:pPr>
        <w:tabs>
          <w:tab w:val="num" w:pos="1095"/>
        </w:tabs>
        <w:ind w:left="1095" w:hanging="39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2BD5C0B"/>
    <w:multiLevelType w:val="hybridMultilevel"/>
    <w:tmpl w:val="9C82C210"/>
    <w:lvl w:ilvl="0" w:tplc="E9006462">
      <w:numFmt w:val="bullet"/>
      <w:lvlText w:val="-"/>
      <w:lvlJc w:val="left"/>
      <w:pPr>
        <w:tabs>
          <w:tab w:val="num" w:pos="1095"/>
        </w:tabs>
        <w:ind w:left="1095" w:hanging="39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0A32060"/>
    <w:multiLevelType w:val="hybridMultilevel"/>
    <w:tmpl w:val="943E862E"/>
    <w:lvl w:ilvl="0" w:tplc="E900646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316C3C4F"/>
    <w:multiLevelType w:val="hybridMultilevel"/>
    <w:tmpl w:val="89A892B8"/>
    <w:lvl w:ilvl="0" w:tplc="91A4C35E">
      <w:start w:val="2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AC16DD"/>
    <w:multiLevelType w:val="hybridMultilevel"/>
    <w:tmpl w:val="4C14112E"/>
    <w:lvl w:ilvl="0" w:tplc="AEC2F69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6D2CAA"/>
    <w:multiLevelType w:val="hybridMultilevel"/>
    <w:tmpl w:val="E536C73E"/>
    <w:lvl w:ilvl="0" w:tplc="B9AEDD68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bCs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444447"/>
    <w:multiLevelType w:val="hybridMultilevel"/>
    <w:tmpl w:val="34481EB8"/>
    <w:lvl w:ilvl="0" w:tplc="E9006462">
      <w:numFmt w:val="bullet"/>
      <w:lvlText w:val="-"/>
      <w:lvlJc w:val="left"/>
      <w:pPr>
        <w:tabs>
          <w:tab w:val="num" w:pos="1489"/>
        </w:tabs>
        <w:ind w:left="1489" w:hanging="39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cs="Wingdings" w:hint="default"/>
      </w:rPr>
    </w:lvl>
  </w:abstractNum>
  <w:abstractNum w:abstractNumId="16">
    <w:nsid w:val="3EA62920"/>
    <w:multiLevelType w:val="hybridMultilevel"/>
    <w:tmpl w:val="700A8776"/>
    <w:lvl w:ilvl="0" w:tplc="E9006462">
      <w:numFmt w:val="bullet"/>
      <w:lvlText w:val="-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040E000B">
      <w:start w:val="1"/>
      <w:numFmt w:val="bullet"/>
      <w:lvlText w:val=""/>
      <w:lvlJc w:val="left"/>
      <w:pPr>
        <w:tabs>
          <w:tab w:val="num" w:pos="735"/>
        </w:tabs>
        <w:ind w:left="735" w:hanging="360"/>
      </w:pPr>
      <w:rPr>
        <w:rFonts w:ascii="Wingdings" w:hAnsi="Wingdings" w:cs="Wingdings" w:hint="default"/>
      </w:rPr>
    </w:lvl>
    <w:lvl w:ilvl="2" w:tplc="040E0005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cs="Wingdings" w:hint="default"/>
      </w:rPr>
    </w:lvl>
  </w:abstractNum>
  <w:abstractNum w:abstractNumId="17">
    <w:nsid w:val="3EEE661B"/>
    <w:multiLevelType w:val="hybridMultilevel"/>
    <w:tmpl w:val="DF3A3F4C"/>
    <w:lvl w:ilvl="0" w:tplc="E9006462">
      <w:numFmt w:val="bullet"/>
      <w:lvlText w:val="-"/>
      <w:lvlJc w:val="left"/>
      <w:pPr>
        <w:tabs>
          <w:tab w:val="num" w:pos="1804"/>
        </w:tabs>
        <w:ind w:left="1804" w:hanging="39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8">
    <w:nsid w:val="47F673B0"/>
    <w:multiLevelType w:val="hybridMultilevel"/>
    <w:tmpl w:val="77D21FCA"/>
    <w:lvl w:ilvl="0" w:tplc="46082E34">
      <w:start w:val="1"/>
      <w:numFmt w:val="lowerLetter"/>
      <w:lvlText w:val="%1.)"/>
      <w:lvlJc w:val="left"/>
      <w:pPr>
        <w:ind w:left="1069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>
      <w:start w:val="1"/>
      <w:numFmt w:val="lowerRoman"/>
      <w:lvlText w:val="%3."/>
      <w:lvlJc w:val="right"/>
      <w:pPr>
        <w:ind w:left="2509" w:hanging="180"/>
      </w:pPr>
    </w:lvl>
    <w:lvl w:ilvl="3" w:tplc="040E000F">
      <w:start w:val="1"/>
      <w:numFmt w:val="decimal"/>
      <w:lvlText w:val="%4."/>
      <w:lvlJc w:val="left"/>
      <w:pPr>
        <w:ind w:left="3229" w:hanging="360"/>
      </w:pPr>
    </w:lvl>
    <w:lvl w:ilvl="4" w:tplc="040E0019">
      <w:start w:val="1"/>
      <w:numFmt w:val="lowerLetter"/>
      <w:lvlText w:val="%5."/>
      <w:lvlJc w:val="left"/>
      <w:pPr>
        <w:ind w:left="3949" w:hanging="360"/>
      </w:pPr>
    </w:lvl>
    <w:lvl w:ilvl="5" w:tplc="040E001B">
      <w:start w:val="1"/>
      <w:numFmt w:val="lowerRoman"/>
      <w:lvlText w:val="%6."/>
      <w:lvlJc w:val="right"/>
      <w:pPr>
        <w:ind w:left="4669" w:hanging="180"/>
      </w:pPr>
    </w:lvl>
    <w:lvl w:ilvl="6" w:tplc="040E000F">
      <w:start w:val="1"/>
      <w:numFmt w:val="decimal"/>
      <w:lvlText w:val="%7."/>
      <w:lvlJc w:val="left"/>
      <w:pPr>
        <w:ind w:left="5389" w:hanging="360"/>
      </w:pPr>
    </w:lvl>
    <w:lvl w:ilvl="7" w:tplc="040E0019">
      <w:start w:val="1"/>
      <w:numFmt w:val="lowerLetter"/>
      <w:lvlText w:val="%8."/>
      <w:lvlJc w:val="left"/>
      <w:pPr>
        <w:ind w:left="6109" w:hanging="360"/>
      </w:pPr>
    </w:lvl>
    <w:lvl w:ilvl="8" w:tplc="040E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C312AEA"/>
    <w:multiLevelType w:val="hybridMultilevel"/>
    <w:tmpl w:val="FF504E42"/>
    <w:lvl w:ilvl="0" w:tplc="E90064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173E3C"/>
    <w:multiLevelType w:val="hybridMultilevel"/>
    <w:tmpl w:val="A3F2FEB0"/>
    <w:lvl w:ilvl="0" w:tplc="E9006462">
      <w:numFmt w:val="bullet"/>
      <w:lvlText w:val="-"/>
      <w:lvlJc w:val="left"/>
      <w:pPr>
        <w:tabs>
          <w:tab w:val="num" w:pos="1455"/>
        </w:tabs>
        <w:ind w:left="1455" w:hanging="39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1">
    <w:nsid w:val="4EF01E52"/>
    <w:multiLevelType w:val="hybridMultilevel"/>
    <w:tmpl w:val="89504810"/>
    <w:lvl w:ilvl="0" w:tplc="D26C0668">
      <w:start w:val="1"/>
      <w:numFmt w:val="decimal"/>
      <w:lvlText w:val="%1.)"/>
      <w:lvlJc w:val="left"/>
      <w:pPr>
        <w:ind w:left="1174" w:hanging="465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>
      <w:start w:val="1"/>
      <w:numFmt w:val="lowerRoman"/>
      <w:lvlText w:val="%3."/>
      <w:lvlJc w:val="right"/>
      <w:pPr>
        <w:ind w:left="2509" w:hanging="180"/>
      </w:pPr>
    </w:lvl>
    <w:lvl w:ilvl="3" w:tplc="040E000F">
      <w:start w:val="1"/>
      <w:numFmt w:val="decimal"/>
      <w:lvlText w:val="%4."/>
      <w:lvlJc w:val="left"/>
      <w:pPr>
        <w:ind w:left="3229" w:hanging="360"/>
      </w:pPr>
    </w:lvl>
    <w:lvl w:ilvl="4" w:tplc="040E0019">
      <w:start w:val="1"/>
      <w:numFmt w:val="lowerLetter"/>
      <w:lvlText w:val="%5."/>
      <w:lvlJc w:val="left"/>
      <w:pPr>
        <w:ind w:left="3949" w:hanging="360"/>
      </w:pPr>
    </w:lvl>
    <w:lvl w:ilvl="5" w:tplc="040E001B">
      <w:start w:val="1"/>
      <w:numFmt w:val="lowerRoman"/>
      <w:lvlText w:val="%6."/>
      <w:lvlJc w:val="right"/>
      <w:pPr>
        <w:ind w:left="4669" w:hanging="180"/>
      </w:pPr>
    </w:lvl>
    <w:lvl w:ilvl="6" w:tplc="040E000F">
      <w:start w:val="1"/>
      <w:numFmt w:val="decimal"/>
      <w:lvlText w:val="%7."/>
      <w:lvlJc w:val="left"/>
      <w:pPr>
        <w:ind w:left="5389" w:hanging="360"/>
      </w:pPr>
    </w:lvl>
    <w:lvl w:ilvl="7" w:tplc="040E0019">
      <w:start w:val="1"/>
      <w:numFmt w:val="lowerLetter"/>
      <w:lvlText w:val="%8."/>
      <w:lvlJc w:val="left"/>
      <w:pPr>
        <w:ind w:left="6109" w:hanging="360"/>
      </w:pPr>
    </w:lvl>
    <w:lvl w:ilvl="8" w:tplc="040E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A4E2B73"/>
    <w:multiLevelType w:val="hybridMultilevel"/>
    <w:tmpl w:val="2E061494"/>
    <w:lvl w:ilvl="0" w:tplc="F4FAB71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4118D0"/>
    <w:multiLevelType w:val="hybridMultilevel"/>
    <w:tmpl w:val="2FF2E376"/>
    <w:lvl w:ilvl="0" w:tplc="91A4C35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D4018A"/>
    <w:multiLevelType w:val="hybridMultilevel"/>
    <w:tmpl w:val="950EBB68"/>
    <w:lvl w:ilvl="0" w:tplc="E9006462">
      <w:numFmt w:val="bullet"/>
      <w:lvlText w:val="-"/>
      <w:lvlJc w:val="left"/>
      <w:pPr>
        <w:tabs>
          <w:tab w:val="num" w:pos="1095"/>
        </w:tabs>
        <w:ind w:left="1095" w:hanging="39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50424AD"/>
    <w:multiLevelType w:val="hybridMultilevel"/>
    <w:tmpl w:val="906C113C"/>
    <w:lvl w:ilvl="0" w:tplc="040E0001">
      <w:start w:val="1"/>
      <w:numFmt w:val="bullet"/>
      <w:lvlText w:val=""/>
      <w:lvlJc w:val="left"/>
      <w:pPr>
        <w:ind w:left="1125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65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3285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725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445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85" w:hanging="360"/>
      </w:pPr>
      <w:rPr>
        <w:rFonts w:ascii="Wingdings" w:hAnsi="Wingdings" w:cs="Wingdings" w:hint="default"/>
      </w:rPr>
    </w:lvl>
  </w:abstractNum>
  <w:abstractNum w:abstractNumId="26">
    <w:nsid w:val="675A480D"/>
    <w:multiLevelType w:val="hybridMultilevel"/>
    <w:tmpl w:val="CB6C85D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945A2C">
      <w:start w:val="1"/>
      <w:numFmt w:val="decimal"/>
      <w:lvlText w:val="%2.)"/>
      <w:lvlJc w:val="left"/>
      <w:pPr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80675F"/>
    <w:multiLevelType w:val="hybridMultilevel"/>
    <w:tmpl w:val="E29CF88E"/>
    <w:lvl w:ilvl="0" w:tplc="E9006462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69176006"/>
    <w:multiLevelType w:val="hybridMultilevel"/>
    <w:tmpl w:val="138AE4BA"/>
    <w:lvl w:ilvl="0" w:tplc="042C546C">
      <w:start w:val="1"/>
      <w:numFmt w:val="decimal"/>
      <w:lvlText w:val="%1.)"/>
      <w:lvlJc w:val="left"/>
      <w:pPr>
        <w:ind w:left="735" w:hanging="375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545F1E"/>
    <w:multiLevelType w:val="hybridMultilevel"/>
    <w:tmpl w:val="F7785954"/>
    <w:lvl w:ilvl="0" w:tplc="BD644190">
      <w:start w:val="1"/>
      <w:numFmt w:val="lowerLetter"/>
      <w:lvlText w:val="%1.)"/>
      <w:lvlJc w:val="left"/>
      <w:pPr>
        <w:ind w:left="1099" w:hanging="39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>
      <w:start w:val="1"/>
      <w:numFmt w:val="lowerRoman"/>
      <w:lvlText w:val="%3."/>
      <w:lvlJc w:val="right"/>
      <w:pPr>
        <w:ind w:left="2509" w:hanging="180"/>
      </w:pPr>
    </w:lvl>
    <w:lvl w:ilvl="3" w:tplc="040E000F">
      <w:start w:val="1"/>
      <w:numFmt w:val="decimal"/>
      <w:lvlText w:val="%4."/>
      <w:lvlJc w:val="left"/>
      <w:pPr>
        <w:ind w:left="3229" w:hanging="360"/>
      </w:pPr>
    </w:lvl>
    <w:lvl w:ilvl="4" w:tplc="040E0019">
      <w:start w:val="1"/>
      <w:numFmt w:val="lowerLetter"/>
      <w:lvlText w:val="%5."/>
      <w:lvlJc w:val="left"/>
      <w:pPr>
        <w:ind w:left="3949" w:hanging="360"/>
      </w:pPr>
    </w:lvl>
    <w:lvl w:ilvl="5" w:tplc="040E001B">
      <w:start w:val="1"/>
      <w:numFmt w:val="lowerRoman"/>
      <w:lvlText w:val="%6."/>
      <w:lvlJc w:val="right"/>
      <w:pPr>
        <w:ind w:left="4669" w:hanging="180"/>
      </w:pPr>
    </w:lvl>
    <w:lvl w:ilvl="6" w:tplc="040E000F">
      <w:start w:val="1"/>
      <w:numFmt w:val="decimal"/>
      <w:lvlText w:val="%7."/>
      <w:lvlJc w:val="left"/>
      <w:pPr>
        <w:ind w:left="5389" w:hanging="360"/>
      </w:pPr>
    </w:lvl>
    <w:lvl w:ilvl="7" w:tplc="040E0019">
      <w:start w:val="1"/>
      <w:numFmt w:val="lowerLetter"/>
      <w:lvlText w:val="%8."/>
      <w:lvlJc w:val="left"/>
      <w:pPr>
        <w:ind w:left="6109" w:hanging="360"/>
      </w:pPr>
    </w:lvl>
    <w:lvl w:ilvl="8" w:tplc="040E001B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D092E51"/>
    <w:multiLevelType w:val="hybridMultilevel"/>
    <w:tmpl w:val="8988CBEE"/>
    <w:lvl w:ilvl="0" w:tplc="40F2E152">
      <w:start w:val="1"/>
      <w:numFmt w:val="decimal"/>
      <w:lvlText w:val="(%1)"/>
      <w:lvlJc w:val="left"/>
      <w:pPr>
        <w:ind w:left="900" w:hanging="54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223DE0"/>
    <w:multiLevelType w:val="hybridMultilevel"/>
    <w:tmpl w:val="026AD534"/>
    <w:lvl w:ilvl="0" w:tplc="E9006462">
      <w:numFmt w:val="bullet"/>
      <w:lvlText w:val="-"/>
      <w:lvlJc w:val="left"/>
      <w:pPr>
        <w:tabs>
          <w:tab w:val="num" w:pos="1095"/>
        </w:tabs>
        <w:ind w:left="1095" w:hanging="39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6FC9536A"/>
    <w:multiLevelType w:val="hybridMultilevel"/>
    <w:tmpl w:val="82A205E2"/>
    <w:lvl w:ilvl="0" w:tplc="E9006462">
      <w:numFmt w:val="bullet"/>
      <w:lvlText w:val="-"/>
      <w:lvlJc w:val="left"/>
      <w:pPr>
        <w:tabs>
          <w:tab w:val="num" w:pos="1095"/>
        </w:tabs>
        <w:ind w:left="1095" w:hanging="39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70441D98"/>
    <w:multiLevelType w:val="hybridMultilevel"/>
    <w:tmpl w:val="2FB0C0D6"/>
    <w:lvl w:ilvl="0" w:tplc="E9006462">
      <w:numFmt w:val="bullet"/>
      <w:lvlText w:val="-"/>
      <w:lvlJc w:val="left"/>
      <w:pPr>
        <w:tabs>
          <w:tab w:val="num" w:pos="1095"/>
        </w:tabs>
        <w:ind w:left="1095" w:hanging="39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73652CD4"/>
    <w:multiLevelType w:val="hybridMultilevel"/>
    <w:tmpl w:val="5628A528"/>
    <w:lvl w:ilvl="0" w:tplc="E9006462">
      <w:numFmt w:val="bullet"/>
      <w:lvlText w:val="-"/>
      <w:lvlJc w:val="left"/>
      <w:pPr>
        <w:tabs>
          <w:tab w:val="num" w:pos="1095"/>
        </w:tabs>
        <w:ind w:left="1095" w:hanging="39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7862258C"/>
    <w:multiLevelType w:val="hybridMultilevel"/>
    <w:tmpl w:val="48CE629E"/>
    <w:lvl w:ilvl="0" w:tplc="E9006462">
      <w:numFmt w:val="bullet"/>
      <w:lvlText w:val="-"/>
      <w:lvlJc w:val="left"/>
      <w:pPr>
        <w:tabs>
          <w:tab w:val="num" w:pos="3935"/>
        </w:tabs>
        <w:ind w:left="3935" w:hanging="39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4625"/>
        </w:tabs>
        <w:ind w:left="4625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5345"/>
        </w:tabs>
        <w:ind w:left="5345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6065"/>
        </w:tabs>
        <w:ind w:left="6065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6785"/>
        </w:tabs>
        <w:ind w:left="6785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7505"/>
        </w:tabs>
        <w:ind w:left="7505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8225"/>
        </w:tabs>
        <w:ind w:left="8225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8945"/>
        </w:tabs>
        <w:ind w:left="8945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9665"/>
        </w:tabs>
        <w:ind w:left="9665" w:hanging="360"/>
      </w:pPr>
      <w:rPr>
        <w:rFonts w:ascii="Wingdings" w:hAnsi="Wingdings" w:cs="Wingdings" w:hint="default"/>
      </w:rPr>
    </w:lvl>
  </w:abstractNum>
  <w:abstractNum w:abstractNumId="36">
    <w:nsid w:val="792600CF"/>
    <w:multiLevelType w:val="hybridMultilevel"/>
    <w:tmpl w:val="75A2698E"/>
    <w:lvl w:ilvl="0" w:tplc="E9006462">
      <w:numFmt w:val="bullet"/>
      <w:lvlText w:val="-"/>
      <w:lvlJc w:val="left"/>
      <w:pPr>
        <w:tabs>
          <w:tab w:val="num" w:pos="1095"/>
        </w:tabs>
        <w:ind w:left="1095" w:hanging="39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7B966DAD"/>
    <w:multiLevelType w:val="hybridMultilevel"/>
    <w:tmpl w:val="7FA8C452"/>
    <w:lvl w:ilvl="0" w:tplc="040E0001">
      <w:start w:val="1"/>
      <w:numFmt w:val="bullet"/>
      <w:lvlText w:val=""/>
      <w:lvlJc w:val="left"/>
      <w:pPr>
        <w:ind w:left="1778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3218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3938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378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6098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538" w:hanging="360"/>
      </w:pPr>
      <w:rPr>
        <w:rFonts w:ascii="Wingdings" w:hAnsi="Wingdings" w:cs="Wingdings" w:hint="default"/>
      </w:rPr>
    </w:lvl>
  </w:abstractNum>
  <w:abstractNum w:abstractNumId="38">
    <w:nsid w:val="7FE00ED5"/>
    <w:multiLevelType w:val="hybridMultilevel"/>
    <w:tmpl w:val="465826DA"/>
    <w:lvl w:ilvl="0" w:tplc="E9006462">
      <w:numFmt w:val="bullet"/>
      <w:lvlText w:val="-"/>
      <w:lvlJc w:val="left"/>
      <w:pPr>
        <w:tabs>
          <w:tab w:val="num" w:pos="1095"/>
        </w:tabs>
        <w:ind w:left="1095" w:hanging="39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6"/>
  </w:num>
  <w:num w:numId="3">
    <w:abstractNumId w:val="6"/>
  </w:num>
  <w:num w:numId="4">
    <w:abstractNumId w:val="35"/>
  </w:num>
  <w:num w:numId="5">
    <w:abstractNumId w:val="27"/>
  </w:num>
  <w:num w:numId="6">
    <w:abstractNumId w:val="7"/>
  </w:num>
  <w:num w:numId="7">
    <w:abstractNumId w:val="33"/>
  </w:num>
  <w:num w:numId="8">
    <w:abstractNumId w:val="13"/>
  </w:num>
  <w:num w:numId="9">
    <w:abstractNumId w:val="31"/>
  </w:num>
  <w:num w:numId="10">
    <w:abstractNumId w:val="8"/>
  </w:num>
  <w:num w:numId="11">
    <w:abstractNumId w:val="10"/>
  </w:num>
  <w:num w:numId="12">
    <w:abstractNumId w:val="15"/>
  </w:num>
  <w:num w:numId="13">
    <w:abstractNumId w:val="24"/>
  </w:num>
  <w:num w:numId="14">
    <w:abstractNumId w:val="9"/>
  </w:num>
  <w:num w:numId="15">
    <w:abstractNumId w:val="34"/>
  </w:num>
  <w:num w:numId="16">
    <w:abstractNumId w:val="16"/>
  </w:num>
  <w:num w:numId="17">
    <w:abstractNumId w:val="4"/>
  </w:num>
  <w:num w:numId="18">
    <w:abstractNumId w:val="38"/>
  </w:num>
  <w:num w:numId="19">
    <w:abstractNumId w:val="2"/>
  </w:num>
  <w:num w:numId="20">
    <w:abstractNumId w:val="17"/>
  </w:num>
  <w:num w:numId="21">
    <w:abstractNumId w:val="18"/>
  </w:num>
  <w:num w:numId="22">
    <w:abstractNumId w:val="29"/>
  </w:num>
  <w:num w:numId="23">
    <w:abstractNumId w:val="28"/>
  </w:num>
  <w:num w:numId="24">
    <w:abstractNumId w:val="23"/>
  </w:num>
  <w:num w:numId="25">
    <w:abstractNumId w:val="12"/>
  </w:num>
  <w:num w:numId="26">
    <w:abstractNumId w:val="36"/>
  </w:num>
  <w:num w:numId="27">
    <w:abstractNumId w:val="20"/>
  </w:num>
  <w:num w:numId="28">
    <w:abstractNumId w:val="14"/>
  </w:num>
  <w:num w:numId="29">
    <w:abstractNumId w:val="3"/>
  </w:num>
  <w:num w:numId="30">
    <w:abstractNumId w:val="21"/>
  </w:num>
  <w:num w:numId="31">
    <w:abstractNumId w:val="37"/>
  </w:num>
  <w:num w:numId="32">
    <w:abstractNumId w:val="5"/>
  </w:num>
  <w:num w:numId="33">
    <w:abstractNumId w:val="30"/>
  </w:num>
  <w:num w:numId="34">
    <w:abstractNumId w:val="1"/>
  </w:num>
  <w:num w:numId="35">
    <w:abstractNumId w:val="22"/>
  </w:num>
  <w:num w:numId="36">
    <w:abstractNumId w:val="25"/>
  </w:num>
  <w:num w:numId="37">
    <w:abstractNumId w:val="32"/>
  </w:num>
  <w:num w:numId="38">
    <w:abstractNumId w:val="19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212"/>
    <w:rsid w:val="00000143"/>
    <w:rsid w:val="00001855"/>
    <w:rsid w:val="00003B3D"/>
    <w:rsid w:val="000045C5"/>
    <w:rsid w:val="0000680E"/>
    <w:rsid w:val="00007E46"/>
    <w:rsid w:val="00011DE3"/>
    <w:rsid w:val="000123C3"/>
    <w:rsid w:val="000168E4"/>
    <w:rsid w:val="00022F51"/>
    <w:rsid w:val="00024651"/>
    <w:rsid w:val="00025320"/>
    <w:rsid w:val="00027B2A"/>
    <w:rsid w:val="00032849"/>
    <w:rsid w:val="00036515"/>
    <w:rsid w:val="00045052"/>
    <w:rsid w:val="00051FDB"/>
    <w:rsid w:val="0005280E"/>
    <w:rsid w:val="00052FDF"/>
    <w:rsid w:val="00053E3D"/>
    <w:rsid w:val="00067551"/>
    <w:rsid w:val="00081C61"/>
    <w:rsid w:val="00091F62"/>
    <w:rsid w:val="000942C3"/>
    <w:rsid w:val="000B105F"/>
    <w:rsid w:val="000B13B3"/>
    <w:rsid w:val="000B780C"/>
    <w:rsid w:val="000B7AD8"/>
    <w:rsid w:val="000C4D03"/>
    <w:rsid w:val="000C639C"/>
    <w:rsid w:val="000D1EF1"/>
    <w:rsid w:val="000E270E"/>
    <w:rsid w:val="000E6C06"/>
    <w:rsid w:val="000E7154"/>
    <w:rsid w:val="000E7BD1"/>
    <w:rsid w:val="000F48C5"/>
    <w:rsid w:val="000F5E33"/>
    <w:rsid w:val="00100F27"/>
    <w:rsid w:val="001026DC"/>
    <w:rsid w:val="001052CB"/>
    <w:rsid w:val="00105500"/>
    <w:rsid w:val="00105F0C"/>
    <w:rsid w:val="00111335"/>
    <w:rsid w:val="00111D1E"/>
    <w:rsid w:val="00112DD3"/>
    <w:rsid w:val="00114678"/>
    <w:rsid w:val="001152C4"/>
    <w:rsid w:val="00135814"/>
    <w:rsid w:val="00136A2E"/>
    <w:rsid w:val="00144A69"/>
    <w:rsid w:val="00152CD7"/>
    <w:rsid w:val="0016086A"/>
    <w:rsid w:val="00160C19"/>
    <w:rsid w:val="0016264C"/>
    <w:rsid w:val="00167916"/>
    <w:rsid w:val="00172BE4"/>
    <w:rsid w:val="00175958"/>
    <w:rsid w:val="00196E3B"/>
    <w:rsid w:val="001A3006"/>
    <w:rsid w:val="001A64C4"/>
    <w:rsid w:val="001B07B9"/>
    <w:rsid w:val="001B2AB4"/>
    <w:rsid w:val="001C3309"/>
    <w:rsid w:val="001C50C9"/>
    <w:rsid w:val="001C56FD"/>
    <w:rsid w:val="001C7D7D"/>
    <w:rsid w:val="001E1E6E"/>
    <w:rsid w:val="001E3231"/>
    <w:rsid w:val="001E4AF2"/>
    <w:rsid w:val="001E559D"/>
    <w:rsid w:val="001E7E75"/>
    <w:rsid w:val="001F2635"/>
    <w:rsid w:val="001F5532"/>
    <w:rsid w:val="00202F89"/>
    <w:rsid w:val="002030CC"/>
    <w:rsid w:val="0020771A"/>
    <w:rsid w:val="00217C6C"/>
    <w:rsid w:val="00233721"/>
    <w:rsid w:val="002344F4"/>
    <w:rsid w:val="00237E7D"/>
    <w:rsid w:val="00237F79"/>
    <w:rsid w:val="00242946"/>
    <w:rsid w:val="00247080"/>
    <w:rsid w:val="00247252"/>
    <w:rsid w:val="00247709"/>
    <w:rsid w:val="00247B3E"/>
    <w:rsid w:val="00251EA4"/>
    <w:rsid w:val="0027220B"/>
    <w:rsid w:val="00272323"/>
    <w:rsid w:val="002735E5"/>
    <w:rsid w:val="00280BCC"/>
    <w:rsid w:val="002824F8"/>
    <w:rsid w:val="002833D7"/>
    <w:rsid w:val="00283AFF"/>
    <w:rsid w:val="00283E9B"/>
    <w:rsid w:val="002A0576"/>
    <w:rsid w:val="002A28E8"/>
    <w:rsid w:val="002A46CC"/>
    <w:rsid w:val="002A5A3F"/>
    <w:rsid w:val="002B13BD"/>
    <w:rsid w:val="002B526C"/>
    <w:rsid w:val="002C1AD5"/>
    <w:rsid w:val="002C521C"/>
    <w:rsid w:val="002C7764"/>
    <w:rsid w:val="00304B8A"/>
    <w:rsid w:val="0030530E"/>
    <w:rsid w:val="003121F1"/>
    <w:rsid w:val="00312602"/>
    <w:rsid w:val="00314468"/>
    <w:rsid w:val="00323117"/>
    <w:rsid w:val="003244F3"/>
    <w:rsid w:val="003307CB"/>
    <w:rsid w:val="0033276C"/>
    <w:rsid w:val="00333803"/>
    <w:rsid w:val="00333CD0"/>
    <w:rsid w:val="00337B5C"/>
    <w:rsid w:val="00346C8B"/>
    <w:rsid w:val="00352824"/>
    <w:rsid w:val="00354C5B"/>
    <w:rsid w:val="003607E1"/>
    <w:rsid w:val="003647AD"/>
    <w:rsid w:val="0037132A"/>
    <w:rsid w:val="00372617"/>
    <w:rsid w:val="00373255"/>
    <w:rsid w:val="00374F99"/>
    <w:rsid w:val="00381E1A"/>
    <w:rsid w:val="0038212C"/>
    <w:rsid w:val="00386E9D"/>
    <w:rsid w:val="00394ACD"/>
    <w:rsid w:val="003A1ED3"/>
    <w:rsid w:val="003A4621"/>
    <w:rsid w:val="003A7C3C"/>
    <w:rsid w:val="003B4BBA"/>
    <w:rsid w:val="003B6F80"/>
    <w:rsid w:val="003B7CB0"/>
    <w:rsid w:val="003C018E"/>
    <w:rsid w:val="003C0D7F"/>
    <w:rsid w:val="003C4124"/>
    <w:rsid w:val="003C76CD"/>
    <w:rsid w:val="003D24F0"/>
    <w:rsid w:val="003D3FA6"/>
    <w:rsid w:val="003D7E93"/>
    <w:rsid w:val="003E6091"/>
    <w:rsid w:val="003E7EF4"/>
    <w:rsid w:val="003F07D6"/>
    <w:rsid w:val="003F18AC"/>
    <w:rsid w:val="003F2BCB"/>
    <w:rsid w:val="003F2C0E"/>
    <w:rsid w:val="003F4EB9"/>
    <w:rsid w:val="003F682D"/>
    <w:rsid w:val="00404626"/>
    <w:rsid w:val="00406EAB"/>
    <w:rsid w:val="00412B8B"/>
    <w:rsid w:val="004134E7"/>
    <w:rsid w:val="00414ECD"/>
    <w:rsid w:val="00416545"/>
    <w:rsid w:val="0041655F"/>
    <w:rsid w:val="004176F6"/>
    <w:rsid w:val="00421F77"/>
    <w:rsid w:val="004302DC"/>
    <w:rsid w:val="004305D5"/>
    <w:rsid w:val="00432994"/>
    <w:rsid w:val="00432CC6"/>
    <w:rsid w:val="00433456"/>
    <w:rsid w:val="0043355E"/>
    <w:rsid w:val="004336AA"/>
    <w:rsid w:val="00445518"/>
    <w:rsid w:val="00450DC3"/>
    <w:rsid w:val="00450F3C"/>
    <w:rsid w:val="00472784"/>
    <w:rsid w:val="00480D71"/>
    <w:rsid w:val="0049088B"/>
    <w:rsid w:val="0049118F"/>
    <w:rsid w:val="00496137"/>
    <w:rsid w:val="004A09DB"/>
    <w:rsid w:val="004A38BB"/>
    <w:rsid w:val="004A6AC9"/>
    <w:rsid w:val="004B3ADB"/>
    <w:rsid w:val="004B5FDB"/>
    <w:rsid w:val="004D0D99"/>
    <w:rsid w:val="004D2C4A"/>
    <w:rsid w:val="004E0717"/>
    <w:rsid w:val="004E33DC"/>
    <w:rsid w:val="004E51CC"/>
    <w:rsid w:val="004F0FD8"/>
    <w:rsid w:val="004F3696"/>
    <w:rsid w:val="004F5EA6"/>
    <w:rsid w:val="004F7D8F"/>
    <w:rsid w:val="00500ABE"/>
    <w:rsid w:val="00506129"/>
    <w:rsid w:val="00515554"/>
    <w:rsid w:val="00516767"/>
    <w:rsid w:val="00524E44"/>
    <w:rsid w:val="005310A9"/>
    <w:rsid w:val="00532B01"/>
    <w:rsid w:val="005331CC"/>
    <w:rsid w:val="0053353A"/>
    <w:rsid w:val="00536BD2"/>
    <w:rsid w:val="005406B5"/>
    <w:rsid w:val="005429BD"/>
    <w:rsid w:val="0054400E"/>
    <w:rsid w:val="005443EC"/>
    <w:rsid w:val="0054603A"/>
    <w:rsid w:val="005500DD"/>
    <w:rsid w:val="005543F5"/>
    <w:rsid w:val="00556FA0"/>
    <w:rsid w:val="00560374"/>
    <w:rsid w:val="0057203B"/>
    <w:rsid w:val="00577B2A"/>
    <w:rsid w:val="0059298A"/>
    <w:rsid w:val="00593622"/>
    <w:rsid w:val="005B52D3"/>
    <w:rsid w:val="005C47A4"/>
    <w:rsid w:val="005D2D52"/>
    <w:rsid w:val="005D71A4"/>
    <w:rsid w:val="005E6A37"/>
    <w:rsid w:val="005F4558"/>
    <w:rsid w:val="005F46DB"/>
    <w:rsid w:val="005F4DEC"/>
    <w:rsid w:val="005F633B"/>
    <w:rsid w:val="005F7A49"/>
    <w:rsid w:val="0060001B"/>
    <w:rsid w:val="00600C7B"/>
    <w:rsid w:val="00614C6A"/>
    <w:rsid w:val="0061714C"/>
    <w:rsid w:val="00617661"/>
    <w:rsid w:val="00622B13"/>
    <w:rsid w:val="00641216"/>
    <w:rsid w:val="0064336E"/>
    <w:rsid w:val="00643B58"/>
    <w:rsid w:val="00661239"/>
    <w:rsid w:val="00664E62"/>
    <w:rsid w:val="00667C64"/>
    <w:rsid w:val="00671542"/>
    <w:rsid w:val="00677B6C"/>
    <w:rsid w:val="006A5C00"/>
    <w:rsid w:val="006B1904"/>
    <w:rsid w:val="006B607E"/>
    <w:rsid w:val="006C20A2"/>
    <w:rsid w:val="006C2B83"/>
    <w:rsid w:val="006C42C6"/>
    <w:rsid w:val="006E2335"/>
    <w:rsid w:val="006E2CD6"/>
    <w:rsid w:val="006E5C13"/>
    <w:rsid w:val="006E7793"/>
    <w:rsid w:val="006F2802"/>
    <w:rsid w:val="006F750D"/>
    <w:rsid w:val="006F7783"/>
    <w:rsid w:val="00700C34"/>
    <w:rsid w:val="00702648"/>
    <w:rsid w:val="00704A73"/>
    <w:rsid w:val="00712089"/>
    <w:rsid w:val="00713EE4"/>
    <w:rsid w:val="00715FEB"/>
    <w:rsid w:val="007206C7"/>
    <w:rsid w:val="00733F5F"/>
    <w:rsid w:val="0073772D"/>
    <w:rsid w:val="007379EC"/>
    <w:rsid w:val="00740AA2"/>
    <w:rsid w:val="0074252A"/>
    <w:rsid w:val="00746226"/>
    <w:rsid w:val="00750FD2"/>
    <w:rsid w:val="0076172B"/>
    <w:rsid w:val="00761F97"/>
    <w:rsid w:val="00763709"/>
    <w:rsid w:val="007645E0"/>
    <w:rsid w:val="00766BB2"/>
    <w:rsid w:val="00767C09"/>
    <w:rsid w:val="007724E8"/>
    <w:rsid w:val="00777030"/>
    <w:rsid w:val="007858D6"/>
    <w:rsid w:val="007A75D3"/>
    <w:rsid w:val="007B22DF"/>
    <w:rsid w:val="007B238C"/>
    <w:rsid w:val="007B4C9C"/>
    <w:rsid w:val="007B4CDE"/>
    <w:rsid w:val="007C3EBA"/>
    <w:rsid w:val="007C6B6D"/>
    <w:rsid w:val="007D2BCC"/>
    <w:rsid w:val="007D341B"/>
    <w:rsid w:val="007D6DAE"/>
    <w:rsid w:val="007E1948"/>
    <w:rsid w:val="007E1D7E"/>
    <w:rsid w:val="007E359A"/>
    <w:rsid w:val="007E3BF3"/>
    <w:rsid w:val="007F2CB8"/>
    <w:rsid w:val="00803258"/>
    <w:rsid w:val="00804570"/>
    <w:rsid w:val="0080681F"/>
    <w:rsid w:val="00811057"/>
    <w:rsid w:val="008125D7"/>
    <w:rsid w:val="008212A2"/>
    <w:rsid w:val="00836CDD"/>
    <w:rsid w:val="00840522"/>
    <w:rsid w:val="00845567"/>
    <w:rsid w:val="008473FE"/>
    <w:rsid w:val="00854B0C"/>
    <w:rsid w:val="008565CC"/>
    <w:rsid w:val="0086035B"/>
    <w:rsid w:val="00864095"/>
    <w:rsid w:val="0086445F"/>
    <w:rsid w:val="00871A9F"/>
    <w:rsid w:val="008766BA"/>
    <w:rsid w:val="0088304D"/>
    <w:rsid w:val="00886945"/>
    <w:rsid w:val="008A5CB9"/>
    <w:rsid w:val="008B34D2"/>
    <w:rsid w:val="008B5C4B"/>
    <w:rsid w:val="008C016D"/>
    <w:rsid w:val="008E1EE4"/>
    <w:rsid w:val="008E3C0D"/>
    <w:rsid w:val="008E7705"/>
    <w:rsid w:val="008F3405"/>
    <w:rsid w:val="008F3715"/>
    <w:rsid w:val="008F6ACB"/>
    <w:rsid w:val="009104FC"/>
    <w:rsid w:val="00910890"/>
    <w:rsid w:val="009112BE"/>
    <w:rsid w:val="00917380"/>
    <w:rsid w:val="00921DE1"/>
    <w:rsid w:val="00926CAE"/>
    <w:rsid w:val="00926DC0"/>
    <w:rsid w:val="009309D1"/>
    <w:rsid w:val="00932200"/>
    <w:rsid w:val="0093616B"/>
    <w:rsid w:val="009366FB"/>
    <w:rsid w:val="00940C0B"/>
    <w:rsid w:val="00942651"/>
    <w:rsid w:val="009474FC"/>
    <w:rsid w:val="00950356"/>
    <w:rsid w:val="00956578"/>
    <w:rsid w:val="009733A2"/>
    <w:rsid w:val="009772EA"/>
    <w:rsid w:val="00983981"/>
    <w:rsid w:val="00983EB4"/>
    <w:rsid w:val="00987368"/>
    <w:rsid w:val="00992721"/>
    <w:rsid w:val="00994A75"/>
    <w:rsid w:val="009972C9"/>
    <w:rsid w:val="009A193F"/>
    <w:rsid w:val="009A6320"/>
    <w:rsid w:val="009B6576"/>
    <w:rsid w:val="009C060F"/>
    <w:rsid w:val="009C17B1"/>
    <w:rsid w:val="009C27FA"/>
    <w:rsid w:val="009C2E35"/>
    <w:rsid w:val="009C34A4"/>
    <w:rsid w:val="009C552D"/>
    <w:rsid w:val="009C6E93"/>
    <w:rsid w:val="009D7458"/>
    <w:rsid w:val="009E10EE"/>
    <w:rsid w:val="00A0325E"/>
    <w:rsid w:val="00A067CE"/>
    <w:rsid w:val="00A06CD8"/>
    <w:rsid w:val="00A1181B"/>
    <w:rsid w:val="00A11F66"/>
    <w:rsid w:val="00A12682"/>
    <w:rsid w:val="00A14735"/>
    <w:rsid w:val="00A17698"/>
    <w:rsid w:val="00A304BC"/>
    <w:rsid w:val="00A31AEB"/>
    <w:rsid w:val="00A342C0"/>
    <w:rsid w:val="00A34474"/>
    <w:rsid w:val="00A36663"/>
    <w:rsid w:val="00A43EC6"/>
    <w:rsid w:val="00A44E40"/>
    <w:rsid w:val="00A46E6E"/>
    <w:rsid w:val="00A52736"/>
    <w:rsid w:val="00A612E7"/>
    <w:rsid w:val="00A7007B"/>
    <w:rsid w:val="00A72B48"/>
    <w:rsid w:val="00A73BC3"/>
    <w:rsid w:val="00A73E7A"/>
    <w:rsid w:val="00A750FC"/>
    <w:rsid w:val="00A76AE9"/>
    <w:rsid w:val="00A82BB8"/>
    <w:rsid w:val="00A90D56"/>
    <w:rsid w:val="00A944B1"/>
    <w:rsid w:val="00A94BB3"/>
    <w:rsid w:val="00AA4FB9"/>
    <w:rsid w:val="00AB4F52"/>
    <w:rsid w:val="00AB7212"/>
    <w:rsid w:val="00AC1C22"/>
    <w:rsid w:val="00AC1DC7"/>
    <w:rsid w:val="00AC2225"/>
    <w:rsid w:val="00AC43E4"/>
    <w:rsid w:val="00AC4A7D"/>
    <w:rsid w:val="00AC565F"/>
    <w:rsid w:val="00AD1584"/>
    <w:rsid w:val="00AD4D25"/>
    <w:rsid w:val="00AE1E33"/>
    <w:rsid w:val="00AE44FE"/>
    <w:rsid w:val="00AE788D"/>
    <w:rsid w:val="00B008D3"/>
    <w:rsid w:val="00B010FB"/>
    <w:rsid w:val="00B05D05"/>
    <w:rsid w:val="00B102B2"/>
    <w:rsid w:val="00B2213F"/>
    <w:rsid w:val="00B22FBF"/>
    <w:rsid w:val="00B24337"/>
    <w:rsid w:val="00B2504B"/>
    <w:rsid w:val="00B302AA"/>
    <w:rsid w:val="00B32C60"/>
    <w:rsid w:val="00B36B09"/>
    <w:rsid w:val="00B407A3"/>
    <w:rsid w:val="00B41C8C"/>
    <w:rsid w:val="00B42094"/>
    <w:rsid w:val="00B42482"/>
    <w:rsid w:val="00B43912"/>
    <w:rsid w:val="00B55B3A"/>
    <w:rsid w:val="00B57E9C"/>
    <w:rsid w:val="00B666D3"/>
    <w:rsid w:val="00B70614"/>
    <w:rsid w:val="00B70821"/>
    <w:rsid w:val="00B71A2B"/>
    <w:rsid w:val="00B83EB3"/>
    <w:rsid w:val="00B85446"/>
    <w:rsid w:val="00B911AD"/>
    <w:rsid w:val="00B91CB9"/>
    <w:rsid w:val="00B94D9B"/>
    <w:rsid w:val="00BA6CF3"/>
    <w:rsid w:val="00BA7A74"/>
    <w:rsid w:val="00BB10CF"/>
    <w:rsid w:val="00BB7DCB"/>
    <w:rsid w:val="00BC585B"/>
    <w:rsid w:val="00BC7F0F"/>
    <w:rsid w:val="00BD2389"/>
    <w:rsid w:val="00BE2236"/>
    <w:rsid w:val="00BE686B"/>
    <w:rsid w:val="00BF7B16"/>
    <w:rsid w:val="00BF7DFC"/>
    <w:rsid w:val="00C10FAB"/>
    <w:rsid w:val="00C13DC8"/>
    <w:rsid w:val="00C21054"/>
    <w:rsid w:val="00C21705"/>
    <w:rsid w:val="00C235EF"/>
    <w:rsid w:val="00C257C5"/>
    <w:rsid w:val="00C26B7C"/>
    <w:rsid w:val="00C3261F"/>
    <w:rsid w:val="00C32FBB"/>
    <w:rsid w:val="00C366F8"/>
    <w:rsid w:val="00C5173E"/>
    <w:rsid w:val="00C54952"/>
    <w:rsid w:val="00C61C8B"/>
    <w:rsid w:val="00C65FE0"/>
    <w:rsid w:val="00C678C3"/>
    <w:rsid w:val="00C7635B"/>
    <w:rsid w:val="00C77BDB"/>
    <w:rsid w:val="00C90976"/>
    <w:rsid w:val="00C95C10"/>
    <w:rsid w:val="00CA52AB"/>
    <w:rsid w:val="00CA5D01"/>
    <w:rsid w:val="00CA64B1"/>
    <w:rsid w:val="00CA6C45"/>
    <w:rsid w:val="00CB24EB"/>
    <w:rsid w:val="00CB6BEA"/>
    <w:rsid w:val="00CB79F1"/>
    <w:rsid w:val="00CC3DBA"/>
    <w:rsid w:val="00CC4683"/>
    <w:rsid w:val="00CC79FB"/>
    <w:rsid w:val="00CD030E"/>
    <w:rsid w:val="00CD1F6D"/>
    <w:rsid w:val="00CD41BE"/>
    <w:rsid w:val="00CD53F3"/>
    <w:rsid w:val="00CD7DAA"/>
    <w:rsid w:val="00CF7FB1"/>
    <w:rsid w:val="00D014D5"/>
    <w:rsid w:val="00D05C85"/>
    <w:rsid w:val="00D0711D"/>
    <w:rsid w:val="00D1192B"/>
    <w:rsid w:val="00D2161E"/>
    <w:rsid w:val="00D224B9"/>
    <w:rsid w:val="00D37F17"/>
    <w:rsid w:val="00D4169E"/>
    <w:rsid w:val="00D41B58"/>
    <w:rsid w:val="00D47C9D"/>
    <w:rsid w:val="00D56007"/>
    <w:rsid w:val="00D60ABE"/>
    <w:rsid w:val="00D67F25"/>
    <w:rsid w:val="00D71231"/>
    <w:rsid w:val="00D717F5"/>
    <w:rsid w:val="00D745F2"/>
    <w:rsid w:val="00D747BA"/>
    <w:rsid w:val="00D811DC"/>
    <w:rsid w:val="00D82A63"/>
    <w:rsid w:val="00D91C4B"/>
    <w:rsid w:val="00D97451"/>
    <w:rsid w:val="00DA695E"/>
    <w:rsid w:val="00DA7E74"/>
    <w:rsid w:val="00DB4D7C"/>
    <w:rsid w:val="00DC7BF6"/>
    <w:rsid w:val="00DE3320"/>
    <w:rsid w:val="00DE4216"/>
    <w:rsid w:val="00DE69F1"/>
    <w:rsid w:val="00DF2261"/>
    <w:rsid w:val="00DF2721"/>
    <w:rsid w:val="00E0189F"/>
    <w:rsid w:val="00E061F7"/>
    <w:rsid w:val="00E1069C"/>
    <w:rsid w:val="00E117AF"/>
    <w:rsid w:val="00E12530"/>
    <w:rsid w:val="00E14D7E"/>
    <w:rsid w:val="00E171A3"/>
    <w:rsid w:val="00E20A0D"/>
    <w:rsid w:val="00E22E0E"/>
    <w:rsid w:val="00E313E6"/>
    <w:rsid w:val="00E34928"/>
    <w:rsid w:val="00E36596"/>
    <w:rsid w:val="00E372C3"/>
    <w:rsid w:val="00E40828"/>
    <w:rsid w:val="00E50BBA"/>
    <w:rsid w:val="00E52220"/>
    <w:rsid w:val="00E544F2"/>
    <w:rsid w:val="00E56A00"/>
    <w:rsid w:val="00E56F0D"/>
    <w:rsid w:val="00E607B5"/>
    <w:rsid w:val="00E636D4"/>
    <w:rsid w:val="00E65BDA"/>
    <w:rsid w:val="00E67352"/>
    <w:rsid w:val="00E67BAB"/>
    <w:rsid w:val="00E712D4"/>
    <w:rsid w:val="00E7156C"/>
    <w:rsid w:val="00E71D0F"/>
    <w:rsid w:val="00E73A34"/>
    <w:rsid w:val="00E83C02"/>
    <w:rsid w:val="00E857FD"/>
    <w:rsid w:val="00E8674E"/>
    <w:rsid w:val="00E87478"/>
    <w:rsid w:val="00E90930"/>
    <w:rsid w:val="00E91A55"/>
    <w:rsid w:val="00E9424C"/>
    <w:rsid w:val="00E954E1"/>
    <w:rsid w:val="00EA5B9C"/>
    <w:rsid w:val="00EB3BE6"/>
    <w:rsid w:val="00EC1739"/>
    <w:rsid w:val="00EC2D2D"/>
    <w:rsid w:val="00EC5389"/>
    <w:rsid w:val="00EC7668"/>
    <w:rsid w:val="00ED16EF"/>
    <w:rsid w:val="00ED605A"/>
    <w:rsid w:val="00ED78E7"/>
    <w:rsid w:val="00ED7C23"/>
    <w:rsid w:val="00EE2854"/>
    <w:rsid w:val="00EE686E"/>
    <w:rsid w:val="00EF77BA"/>
    <w:rsid w:val="00F01084"/>
    <w:rsid w:val="00F15859"/>
    <w:rsid w:val="00F20D6C"/>
    <w:rsid w:val="00F21F87"/>
    <w:rsid w:val="00F238CA"/>
    <w:rsid w:val="00F300D5"/>
    <w:rsid w:val="00F30736"/>
    <w:rsid w:val="00F314CC"/>
    <w:rsid w:val="00F326B7"/>
    <w:rsid w:val="00F42BDB"/>
    <w:rsid w:val="00F431AD"/>
    <w:rsid w:val="00F53C2F"/>
    <w:rsid w:val="00F62A4D"/>
    <w:rsid w:val="00F638F8"/>
    <w:rsid w:val="00F66A28"/>
    <w:rsid w:val="00F85D86"/>
    <w:rsid w:val="00F8700D"/>
    <w:rsid w:val="00F9100A"/>
    <w:rsid w:val="00F9320B"/>
    <w:rsid w:val="00F94B76"/>
    <w:rsid w:val="00F96685"/>
    <w:rsid w:val="00FA28A7"/>
    <w:rsid w:val="00FA6A23"/>
    <w:rsid w:val="00FB53AB"/>
    <w:rsid w:val="00FC02C4"/>
    <w:rsid w:val="00FC075E"/>
    <w:rsid w:val="00FC6AE2"/>
    <w:rsid w:val="00FD7616"/>
    <w:rsid w:val="00FE2846"/>
    <w:rsid w:val="00FF267E"/>
    <w:rsid w:val="00FF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06DBC0D-4AB1-4C3E-ACF1-0465D5222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E7EF4"/>
    <w:pPr>
      <w:suppressAutoHyphens/>
    </w:pPr>
    <w:rPr>
      <w:rFonts w:ascii="NewBrunswick" w:hAnsi="NewBrunswick" w:cs="NewBrunswick"/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3E7EF4"/>
    <w:pPr>
      <w:keepNext/>
      <w:numPr>
        <w:numId w:val="1"/>
      </w:numPr>
      <w:ind w:left="851" w:firstLine="1"/>
      <w:jc w:val="center"/>
      <w:outlineLvl w:val="0"/>
    </w:pPr>
    <w:rPr>
      <w:b/>
      <w:bCs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9"/>
    <w:qFormat/>
    <w:rsid w:val="003E7EF4"/>
    <w:pPr>
      <w:keepNext/>
      <w:numPr>
        <w:ilvl w:val="1"/>
        <w:numId w:val="1"/>
      </w:numPr>
      <w:ind w:left="851" w:firstLine="1"/>
      <w:jc w:val="center"/>
      <w:outlineLvl w:val="1"/>
    </w:pPr>
    <w:rPr>
      <w:b/>
      <w:bCs/>
    </w:rPr>
  </w:style>
  <w:style w:type="paragraph" w:styleId="Cmsor3">
    <w:name w:val="heading 3"/>
    <w:basedOn w:val="Norml"/>
    <w:next w:val="Norml"/>
    <w:link w:val="Cmsor3Char"/>
    <w:uiPriority w:val="99"/>
    <w:qFormat/>
    <w:rsid w:val="003E7EF4"/>
    <w:pPr>
      <w:keepNext/>
      <w:numPr>
        <w:ilvl w:val="2"/>
        <w:numId w:val="1"/>
      </w:numPr>
      <w:ind w:left="851" w:firstLine="1"/>
      <w:jc w:val="both"/>
      <w:outlineLvl w:val="2"/>
    </w:pPr>
    <w:rPr>
      <w:i/>
      <w:iCs/>
      <w:sz w:val="20"/>
      <w:szCs w:val="20"/>
    </w:rPr>
  </w:style>
  <w:style w:type="paragraph" w:styleId="Cmsor4">
    <w:name w:val="heading 4"/>
    <w:basedOn w:val="Norml"/>
    <w:next w:val="Norml"/>
    <w:link w:val="Cmsor4Char"/>
    <w:uiPriority w:val="99"/>
    <w:qFormat/>
    <w:rsid w:val="003E7EF4"/>
    <w:pPr>
      <w:keepNext/>
      <w:numPr>
        <w:ilvl w:val="3"/>
        <w:numId w:val="1"/>
      </w:numPr>
      <w:ind w:left="851" w:firstLine="1"/>
      <w:jc w:val="both"/>
      <w:outlineLvl w:val="3"/>
    </w:pPr>
    <w:rPr>
      <w:b/>
      <w:bCs/>
      <w:sz w:val="20"/>
      <w:szCs w:val="20"/>
    </w:rPr>
  </w:style>
  <w:style w:type="paragraph" w:styleId="Cmsor5">
    <w:name w:val="heading 5"/>
    <w:basedOn w:val="Norml"/>
    <w:next w:val="Norml"/>
    <w:link w:val="Cmsor5Char"/>
    <w:uiPriority w:val="99"/>
    <w:qFormat/>
    <w:rsid w:val="003E7EF4"/>
    <w:pPr>
      <w:keepNext/>
      <w:numPr>
        <w:ilvl w:val="4"/>
        <w:numId w:val="1"/>
      </w:numPr>
      <w:ind w:left="851" w:firstLine="1"/>
      <w:jc w:val="both"/>
      <w:outlineLvl w:val="4"/>
    </w:pPr>
    <w:rPr>
      <w:b/>
      <w:bCs/>
      <w:i/>
      <w:iCs/>
      <w:sz w:val="20"/>
      <w:szCs w:val="20"/>
    </w:rPr>
  </w:style>
  <w:style w:type="paragraph" w:styleId="Cmsor6">
    <w:name w:val="heading 6"/>
    <w:basedOn w:val="Norml"/>
    <w:next w:val="Norml"/>
    <w:link w:val="Cmsor6Char"/>
    <w:uiPriority w:val="99"/>
    <w:qFormat/>
    <w:rsid w:val="003E7EF4"/>
    <w:pPr>
      <w:keepNext/>
      <w:numPr>
        <w:ilvl w:val="5"/>
        <w:numId w:val="1"/>
      </w:numPr>
      <w:ind w:left="851" w:firstLine="1"/>
      <w:jc w:val="center"/>
      <w:outlineLvl w:val="5"/>
    </w:pPr>
    <w:rPr>
      <w:b/>
      <w:bCs/>
      <w:i/>
      <w:iCs/>
    </w:rPr>
  </w:style>
  <w:style w:type="paragraph" w:styleId="Cmsor7">
    <w:name w:val="heading 7"/>
    <w:basedOn w:val="Norml"/>
    <w:next w:val="Norml"/>
    <w:link w:val="Cmsor7Char"/>
    <w:uiPriority w:val="99"/>
    <w:qFormat/>
    <w:rsid w:val="003E7EF4"/>
    <w:pPr>
      <w:keepNext/>
      <w:numPr>
        <w:ilvl w:val="6"/>
        <w:numId w:val="1"/>
      </w:numPr>
      <w:ind w:left="851" w:firstLine="1"/>
      <w:jc w:val="center"/>
      <w:outlineLvl w:val="6"/>
    </w:pPr>
    <w:rPr>
      <w:i/>
      <w:iCs/>
      <w:sz w:val="20"/>
      <w:szCs w:val="20"/>
    </w:rPr>
  </w:style>
  <w:style w:type="paragraph" w:styleId="Cmsor8">
    <w:name w:val="heading 8"/>
    <w:basedOn w:val="Norml"/>
    <w:next w:val="Norml"/>
    <w:link w:val="Cmsor8Char"/>
    <w:uiPriority w:val="99"/>
    <w:qFormat/>
    <w:rsid w:val="003E7EF4"/>
    <w:pPr>
      <w:keepNext/>
      <w:numPr>
        <w:ilvl w:val="7"/>
        <w:numId w:val="1"/>
      </w:numPr>
      <w:ind w:left="851" w:firstLine="1"/>
      <w:jc w:val="center"/>
      <w:outlineLvl w:val="7"/>
    </w:pPr>
    <w:rPr>
      <w:b/>
      <w:bCs/>
      <w:sz w:val="28"/>
      <w:szCs w:val="28"/>
    </w:rPr>
  </w:style>
  <w:style w:type="paragraph" w:styleId="Cmsor9">
    <w:name w:val="heading 9"/>
    <w:basedOn w:val="Norml"/>
    <w:next w:val="Norml"/>
    <w:link w:val="Cmsor9Char"/>
    <w:uiPriority w:val="99"/>
    <w:qFormat/>
    <w:rsid w:val="003E7EF4"/>
    <w:pPr>
      <w:keepNext/>
      <w:numPr>
        <w:ilvl w:val="8"/>
        <w:numId w:val="1"/>
      </w:numPr>
      <w:jc w:val="center"/>
      <w:outlineLvl w:val="8"/>
    </w:pPr>
    <w:rPr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Cmsor3Char">
    <w:name w:val="Címsor 3 Char"/>
    <w:basedOn w:val="Bekezdsalapbettpusa"/>
    <w:link w:val="Cmsor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Cmsor4Char">
    <w:name w:val="Címsor 4 Char"/>
    <w:basedOn w:val="Bekezdsalapbettpusa"/>
    <w:link w:val="Cmsor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Cmsor5Char">
    <w:name w:val="Címsor 5 Char"/>
    <w:basedOn w:val="Bekezdsalapbettpusa"/>
    <w:link w:val="Cmsor5"/>
    <w:uiPriority w:val="99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Cmsor6Char">
    <w:name w:val="Címsor 6 Char"/>
    <w:basedOn w:val="Bekezdsalapbettpusa"/>
    <w:link w:val="Cmsor6"/>
    <w:uiPriority w:val="99"/>
    <w:semiHidden/>
    <w:locked/>
    <w:rPr>
      <w:rFonts w:ascii="Calibri" w:hAnsi="Calibri" w:cs="Calibri"/>
      <w:b/>
      <w:bCs/>
    </w:rPr>
  </w:style>
  <w:style w:type="character" w:customStyle="1" w:styleId="Cmsor7Char">
    <w:name w:val="Címsor 7 Char"/>
    <w:basedOn w:val="Bekezdsalapbettpusa"/>
    <w:link w:val="Cmsor7"/>
    <w:uiPriority w:val="99"/>
    <w:semiHidden/>
    <w:locked/>
    <w:rPr>
      <w:rFonts w:ascii="Calibri" w:hAnsi="Calibri" w:cs="Calibri"/>
      <w:sz w:val="24"/>
      <w:szCs w:val="24"/>
    </w:rPr>
  </w:style>
  <w:style w:type="character" w:customStyle="1" w:styleId="Cmsor8Char">
    <w:name w:val="Címsor 8 Char"/>
    <w:basedOn w:val="Bekezdsalapbettpusa"/>
    <w:link w:val="Cmsor8"/>
    <w:uiPriority w:val="99"/>
    <w:semiHidden/>
    <w:locked/>
    <w:rPr>
      <w:rFonts w:ascii="Calibri" w:hAnsi="Calibri" w:cs="Calibri"/>
      <w:i/>
      <w:iCs/>
      <w:sz w:val="24"/>
      <w:szCs w:val="24"/>
    </w:rPr>
  </w:style>
  <w:style w:type="character" w:customStyle="1" w:styleId="Cmsor9Char">
    <w:name w:val="Címsor 9 Char"/>
    <w:basedOn w:val="Bekezdsalapbettpusa"/>
    <w:link w:val="Cmsor9"/>
    <w:uiPriority w:val="99"/>
    <w:semiHidden/>
    <w:locked/>
    <w:rPr>
      <w:rFonts w:ascii="Cambria" w:hAnsi="Cambria" w:cs="Cambria"/>
    </w:rPr>
  </w:style>
  <w:style w:type="character" w:customStyle="1" w:styleId="WW-Bekezdsalap-bettpusa">
    <w:name w:val="WW-Bekezdés alap-betûtípusa"/>
    <w:uiPriority w:val="99"/>
    <w:rsid w:val="003E7EF4"/>
  </w:style>
  <w:style w:type="character" w:styleId="Oldalszm">
    <w:name w:val="page number"/>
    <w:basedOn w:val="WW-Bekezdsalap-bettpusa"/>
    <w:uiPriority w:val="99"/>
    <w:rsid w:val="003E7EF4"/>
  </w:style>
  <w:style w:type="character" w:customStyle="1" w:styleId="WW8Num7z0">
    <w:name w:val="WW8Num7z0"/>
    <w:uiPriority w:val="99"/>
    <w:rsid w:val="003E7EF4"/>
    <w:rPr>
      <w:rFonts w:ascii="Symbol" w:hAnsi="Symbol" w:cs="Symbol"/>
    </w:rPr>
  </w:style>
  <w:style w:type="character" w:customStyle="1" w:styleId="WW8Num7z1">
    <w:name w:val="WW8Num7z1"/>
    <w:uiPriority w:val="99"/>
    <w:rsid w:val="003E7EF4"/>
    <w:rPr>
      <w:rFonts w:ascii="Courier New" w:hAnsi="Courier New" w:cs="Courier New"/>
    </w:rPr>
  </w:style>
  <w:style w:type="character" w:customStyle="1" w:styleId="WW8Num7z2">
    <w:name w:val="WW8Num7z2"/>
    <w:uiPriority w:val="99"/>
    <w:rsid w:val="003E7EF4"/>
    <w:rPr>
      <w:rFonts w:ascii="Wingdings" w:hAnsi="Wingdings" w:cs="Wingdings"/>
    </w:rPr>
  </w:style>
  <w:style w:type="character" w:customStyle="1" w:styleId="WW8Num9z0">
    <w:name w:val="WW8Num9z0"/>
    <w:uiPriority w:val="99"/>
    <w:rsid w:val="003E7EF4"/>
    <w:rPr>
      <w:rFonts w:ascii="Symbol" w:hAnsi="Symbol" w:cs="Symbol"/>
    </w:rPr>
  </w:style>
  <w:style w:type="character" w:customStyle="1" w:styleId="WW8Num12z0">
    <w:name w:val="WW8Num12z0"/>
    <w:uiPriority w:val="99"/>
    <w:rsid w:val="003E7EF4"/>
    <w:rPr>
      <w:rFonts w:ascii="Symbol" w:hAnsi="Symbol" w:cs="Symbol"/>
    </w:rPr>
  </w:style>
  <w:style w:type="character" w:customStyle="1" w:styleId="WW8Num12z1">
    <w:name w:val="WW8Num12z1"/>
    <w:uiPriority w:val="99"/>
    <w:rsid w:val="003E7EF4"/>
    <w:rPr>
      <w:rFonts w:ascii="Courier New" w:hAnsi="Courier New" w:cs="Courier New"/>
    </w:rPr>
  </w:style>
  <w:style w:type="character" w:customStyle="1" w:styleId="WW8Num12z2">
    <w:name w:val="WW8Num12z2"/>
    <w:uiPriority w:val="99"/>
    <w:rsid w:val="003E7EF4"/>
    <w:rPr>
      <w:rFonts w:ascii="Wingdings" w:hAnsi="Wingdings" w:cs="Wingdings"/>
    </w:rPr>
  </w:style>
  <w:style w:type="character" w:customStyle="1" w:styleId="WW8Num16z0">
    <w:name w:val="WW8Num16z0"/>
    <w:uiPriority w:val="99"/>
    <w:rsid w:val="003E7EF4"/>
    <w:rPr>
      <w:rFonts w:ascii="Symbol" w:hAnsi="Symbol" w:cs="Symbol"/>
    </w:rPr>
  </w:style>
  <w:style w:type="character" w:customStyle="1" w:styleId="WW8Num20z0">
    <w:name w:val="WW8Num20z0"/>
    <w:uiPriority w:val="99"/>
    <w:rsid w:val="003E7EF4"/>
    <w:rPr>
      <w:rFonts w:ascii="Symbol" w:hAnsi="Symbol" w:cs="Symbol"/>
    </w:rPr>
  </w:style>
  <w:style w:type="character" w:customStyle="1" w:styleId="WW8Num20z1">
    <w:name w:val="WW8Num20z1"/>
    <w:uiPriority w:val="99"/>
    <w:rsid w:val="003E7EF4"/>
    <w:rPr>
      <w:rFonts w:ascii="Courier New" w:hAnsi="Courier New" w:cs="Courier New"/>
    </w:rPr>
  </w:style>
  <w:style w:type="character" w:customStyle="1" w:styleId="WW8Num20z2">
    <w:name w:val="WW8Num20z2"/>
    <w:uiPriority w:val="99"/>
    <w:rsid w:val="003E7EF4"/>
    <w:rPr>
      <w:rFonts w:ascii="Wingdings" w:hAnsi="Wingdings" w:cs="Wingdings"/>
    </w:rPr>
  </w:style>
  <w:style w:type="character" w:customStyle="1" w:styleId="WW8Num21z0">
    <w:name w:val="WW8Num21z0"/>
    <w:uiPriority w:val="99"/>
    <w:rsid w:val="003E7EF4"/>
    <w:rPr>
      <w:rFonts w:ascii="Symbol" w:hAnsi="Symbol" w:cs="Symbol"/>
    </w:rPr>
  </w:style>
  <w:style w:type="character" w:customStyle="1" w:styleId="WW8Num21z1">
    <w:name w:val="WW8Num21z1"/>
    <w:uiPriority w:val="99"/>
    <w:rsid w:val="003E7EF4"/>
    <w:rPr>
      <w:rFonts w:ascii="Courier New" w:hAnsi="Courier New" w:cs="Courier New"/>
    </w:rPr>
  </w:style>
  <w:style w:type="character" w:customStyle="1" w:styleId="WW8Num21z2">
    <w:name w:val="WW8Num21z2"/>
    <w:uiPriority w:val="99"/>
    <w:rsid w:val="003E7EF4"/>
    <w:rPr>
      <w:rFonts w:ascii="Wingdings" w:hAnsi="Wingdings" w:cs="Wingdings"/>
    </w:rPr>
  </w:style>
  <w:style w:type="character" w:customStyle="1" w:styleId="WW8Num25z0">
    <w:name w:val="WW8Num25z0"/>
    <w:uiPriority w:val="99"/>
    <w:rsid w:val="003E7EF4"/>
    <w:rPr>
      <w:rFonts w:ascii="Symbol" w:hAnsi="Symbol" w:cs="Symbol"/>
    </w:rPr>
  </w:style>
  <w:style w:type="character" w:customStyle="1" w:styleId="WW8Num25z1">
    <w:name w:val="WW8Num25z1"/>
    <w:uiPriority w:val="99"/>
    <w:rsid w:val="003E7EF4"/>
    <w:rPr>
      <w:rFonts w:ascii="Courier New" w:hAnsi="Courier New" w:cs="Courier New"/>
    </w:rPr>
  </w:style>
  <w:style w:type="character" w:customStyle="1" w:styleId="WW8Num25z2">
    <w:name w:val="WW8Num25z2"/>
    <w:uiPriority w:val="99"/>
    <w:rsid w:val="003E7EF4"/>
    <w:rPr>
      <w:rFonts w:ascii="Wingdings" w:hAnsi="Wingdings" w:cs="Wingdings"/>
    </w:rPr>
  </w:style>
  <w:style w:type="character" w:customStyle="1" w:styleId="WW8Num26z1">
    <w:name w:val="WW8Num26z1"/>
    <w:uiPriority w:val="99"/>
    <w:rsid w:val="003E7EF4"/>
    <w:rPr>
      <w:rFonts w:ascii="Symbol" w:hAnsi="Symbol" w:cs="Symbol"/>
    </w:rPr>
  </w:style>
  <w:style w:type="character" w:customStyle="1" w:styleId="WW8Num39z0">
    <w:name w:val="WW8Num39z0"/>
    <w:uiPriority w:val="99"/>
    <w:rsid w:val="003E7EF4"/>
    <w:rPr>
      <w:rFonts w:ascii="Symbol" w:hAnsi="Symbol" w:cs="Symbol"/>
    </w:rPr>
  </w:style>
  <w:style w:type="character" w:customStyle="1" w:styleId="WW8Num40z0">
    <w:name w:val="WW8Num40z0"/>
    <w:uiPriority w:val="99"/>
    <w:rsid w:val="003E7EF4"/>
    <w:rPr>
      <w:rFonts w:ascii="Symbol" w:hAnsi="Symbol" w:cs="Symbol"/>
    </w:rPr>
  </w:style>
  <w:style w:type="character" w:customStyle="1" w:styleId="WW8Num46z0">
    <w:name w:val="WW8Num46z0"/>
    <w:uiPriority w:val="99"/>
    <w:rsid w:val="003E7EF4"/>
    <w:rPr>
      <w:rFonts w:ascii="Symbol" w:hAnsi="Symbol" w:cs="Symbol"/>
    </w:rPr>
  </w:style>
  <w:style w:type="character" w:customStyle="1" w:styleId="WW8Num46z1">
    <w:name w:val="WW8Num46z1"/>
    <w:uiPriority w:val="99"/>
    <w:rsid w:val="003E7EF4"/>
    <w:rPr>
      <w:rFonts w:ascii="Courier New" w:hAnsi="Courier New" w:cs="Courier New"/>
    </w:rPr>
  </w:style>
  <w:style w:type="character" w:customStyle="1" w:styleId="WW8Num46z2">
    <w:name w:val="WW8Num46z2"/>
    <w:uiPriority w:val="99"/>
    <w:rsid w:val="003E7EF4"/>
    <w:rPr>
      <w:rFonts w:ascii="Wingdings" w:hAnsi="Wingdings" w:cs="Wingdings"/>
    </w:rPr>
  </w:style>
  <w:style w:type="character" w:customStyle="1" w:styleId="WW8Num55z0">
    <w:name w:val="WW8Num55z0"/>
    <w:uiPriority w:val="99"/>
    <w:rsid w:val="003E7EF4"/>
    <w:rPr>
      <w:rFonts w:ascii="Symbol" w:hAnsi="Symbol" w:cs="Symbol"/>
    </w:rPr>
  </w:style>
  <w:style w:type="character" w:customStyle="1" w:styleId="WW8Num57z0">
    <w:name w:val="WW8Num57z0"/>
    <w:uiPriority w:val="99"/>
    <w:rsid w:val="003E7EF4"/>
    <w:rPr>
      <w:rFonts w:ascii="Symbol" w:hAnsi="Symbol" w:cs="Symbol"/>
    </w:rPr>
  </w:style>
  <w:style w:type="character" w:customStyle="1" w:styleId="WW8Num59z0">
    <w:name w:val="WW8Num59z0"/>
    <w:uiPriority w:val="99"/>
    <w:rsid w:val="003E7EF4"/>
    <w:rPr>
      <w:rFonts w:ascii="Symbol" w:hAnsi="Symbol" w:cs="Symbol"/>
    </w:rPr>
  </w:style>
  <w:style w:type="character" w:customStyle="1" w:styleId="WW8Num60z0">
    <w:name w:val="WW8Num60z0"/>
    <w:uiPriority w:val="99"/>
    <w:rsid w:val="003E7EF4"/>
    <w:rPr>
      <w:rFonts w:ascii="Symbol" w:hAnsi="Symbol" w:cs="Symbol"/>
    </w:rPr>
  </w:style>
  <w:style w:type="character" w:customStyle="1" w:styleId="WW8Num62z0">
    <w:name w:val="WW8Num62z0"/>
    <w:uiPriority w:val="99"/>
    <w:rsid w:val="003E7EF4"/>
    <w:rPr>
      <w:rFonts w:ascii="Symbol" w:hAnsi="Symbol" w:cs="Symbol"/>
    </w:rPr>
  </w:style>
  <w:style w:type="character" w:customStyle="1" w:styleId="WW8Num65z0">
    <w:name w:val="WW8Num65z0"/>
    <w:uiPriority w:val="99"/>
    <w:rsid w:val="003E7EF4"/>
    <w:rPr>
      <w:rFonts w:ascii="Symbol" w:hAnsi="Symbol" w:cs="Symbol"/>
    </w:rPr>
  </w:style>
  <w:style w:type="character" w:customStyle="1" w:styleId="WW8Num71z0">
    <w:name w:val="WW8Num71z0"/>
    <w:uiPriority w:val="99"/>
    <w:rsid w:val="003E7EF4"/>
    <w:rPr>
      <w:rFonts w:ascii="Symbol" w:hAnsi="Symbol" w:cs="Symbol"/>
    </w:rPr>
  </w:style>
  <w:style w:type="character" w:customStyle="1" w:styleId="WW8Num72z0">
    <w:name w:val="WW8Num72z0"/>
    <w:uiPriority w:val="99"/>
    <w:rsid w:val="003E7EF4"/>
    <w:rPr>
      <w:rFonts w:ascii="Symbol" w:hAnsi="Symbol" w:cs="Symbol"/>
    </w:rPr>
  </w:style>
  <w:style w:type="character" w:customStyle="1" w:styleId="WW8Num72z1">
    <w:name w:val="WW8Num72z1"/>
    <w:uiPriority w:val="99"/>
    <w:rsid w:val="003E7EF4"/>
    <w:rPr>
      <w:rFonts w:ascii="Courier New" w:hAnsi="Courier New" w:cs="Courier New"/>
    </w:rPr>
  </w:style>
  <w:style w:type="character" w:customStyle="1" w:styleId="WW8Num72z2">
    <w:name w:val="WW8Num72z2"/>
    <w:uiPriority w:val="99"/>
    <w:rsid w:val="003E7EF4"/>
    <w:rPr>
      <w:rFonts w:ascii="Wingdings" w:hAnsi="Wingdings" w:cs="Wingdings"/>
    </w:rPr>
  </w:style>
  <w:style w:type="character" w:customStyle="1" w:styleId="WW8Num74z0">
    <w:name w:val="WW8Num74z0"/>
    <w:uiPriority w:val="99"/>
    <w:rsid w:val="003E7EF4"/>
    <w:rPr>
      <w:rFonts w:ascii="Symbol" w:hAnsi="Symbol" w:cs="Symbol"/>
    </w:rPr>
  </w:style>
  <w:style w:type="character" w:customStyle="1" w:styleId="WW8Num74z1">
    <w:name w:val="WW8Num74z1"/>
    <w:uiPriority w:val="99"/>
    <w:rsid w:val="003E7EF4"/>
    <w:rPr>
      <w:rFonts w:ascii="Courier New" w:hAnsi="Courier New" w:cs="Courier New"/>
    </w:rPr>
  </w:style>
  <w:style w:type="character" w:customStyle="1" w:styleId="WW8Num74z2">
    <w:name w:val="WW8Num74z2"/>
    <w:uiPriority w:val="99"/>
    <w:rsid w:val="003E7EF4"/>
    <w:rPr>
      <w:rFonts w:ascii="Wingdings" w:hAnsi="Wingdings" w:cs="Wingdings"/>
    </w:rPr>
  </w:style>
  <w:style w:type="character" w:customStyle="1" w:styleId="WW8Num76z0">
    <w:name w:val="WW8Num76z0"/>
    <w:uiPriority w:val="99"/>
    <w:rsid w:val="003E7EF4"/>
    <w:rPr>
      <w:rFonts w:ascii="Symbol" w:hAnsi="Symbol" w:cs="Symbol"/>
    </w:rPr>
  </w:style>
  <w:style w:type="character" w:customStyle="1" w:styleId="WW8Num76z1">
    <w:name w:val="WW8Num76z1"/>
    <w:uiPriority w:val="99"/>
    <w:rsid w:val="003E7EF4"/>
    <w:rPr>
      <w:rFonts w:ascii="Courier New" w:hAnsi="Courier New" w:cs="Courier New"/>
    </w:rPr>
  </w:style>
  <w:style w:type="character" w:customStyle="1" w:styleId="WW8Num76z2">
    <w:name w:val="WW8Num76z2"/>
    <w:uiPriority w:val="99"/>
    <w:rsid w:val="003E7EF4"/>
    <w:rPr>
      <w:rFonts w:ascii="Wingdings" w:hAnsi="Wingdings" w:cs="Wingdings"/>
    </w:rPr>
  </w:style>
  <w:style w:type="character" w:customStyle="1" w:styleId="WW8Num80z1">
    <w:name w:val="WW8Num80z1"/>
    <w:uiPriority w:val="99"/>
    <w:rsid w:val="003E7EF4"/>
    <w:rPr>
      <w:rFonts w:ascii="Courier New" w:hAnsi="Courier New" w:cs="Courier New"/>
    </w:rPr>
  </w:style>
  <w:style w:type="character" w:customStyle="1" w:styleId="WW8Num80z2">
    <w:name w:val="WW8Num80z2"/>
    <w:uiPriority w:val="99"/>
    <w:rsid w:val="003E7EF4"/>
    <w:rPr>
      <w:rFonts w:ascii="Wingdings" w:hAnsi="Wingdings" w:cs="Wingdings"/>
    </w:rPr>
  </w:style>
  <w:style w:type="character" w:customStyle="1" w:styleId="WW8Num80z3">
    <w:name w:val="WW8Num80z3"/>
    <w:uiPriority w:val="99"/>
    <w:rsid w:val="003E7EF4"/>
    <w:rPr>
      <w:rFonts w:ascii="Symbol" w:hAnsi="Symbol" w:cs="Symbol"/>
    </w:rPr>
  </w:style>
  <w:style w:type="character" w:customStyle="1" w:styleId="WW8Num85z0">
    <w:name w:val="WW8Num85z0"/>
    <w:uiPriority w:val="99"/>
    <w:rsid w:val="003E7EF4"/>
    <w:rPr>
      <w:rFonts w:ascii="Symbol" w:hAnsi="Symbol" w:cs="Symbol"/>
    </w:rPr>
  </w:style>
  <w:style w:type="character" w:customStyle="1" w:styleId="WW8Num85z1">
    <w:name w:val="WW8Num85z1"/>
    <w:uiPriority w:val="99"/>
    <w:rsid w:val="003E7EF4"/>
    <w:rPr>
      <w:rFonts w:ascii="Courier New" w:hAnsi="Courier New" w:cs="Courier New"/>
    </w:rPr>
  </w:style>
  <w:style w:type="character" w:customStyle="1" w:styleId="WW8Num85z2">
    <w:name w:val="WW8Num85z2"/>
    <w:uiPriority w:val="99"/>
    <w:rsid w:val="003E7EF4"/>
    <w:rPr>
      <w:rFonts w:ascii="Wingdings" w:hAnsi="Wingdings" w:cs="Wingdings"/>
    </w:rPr>
  </w:style>
  <w:style w:type="character" w:customStyle="1" w:styleId="WW8Num89z0">
    <w:name w:val="WW8Num89z0"/>
    <w:uiPriority w:val="99"/>
    <w:rsid w:val="003E7EF4"/>
    <w:rPr>
      <w:rFonts w:ascii="Symbol" w:hAnsi="Symbol" w:cs="Symbol"/>
    </w:rPr>
  </w:style>
  <w:style w:type="character" w:customStyle="1" w:styleId="WW8Num91z0">
    <w:name w:val="WW8Num91z0"/>
    <w:uiPriority w:val="99"/>
    <w:rsid w:val="003E7EF4"/>
    <w:rPr>
      <w:rFonts w:ascii="Symbol" w:hAnsi="Symbol" w:cs="Symbol"/>
    </w:rPr>
  </w:style>
  <w:style w:type="character" w:customStyle="1" w:styleId="WW8Num92z0">
    <w:name w:val="WW8Num92z0"/>
    <w:uiPriority w:val="99"/>
    <w:rsid w:val="003E7EF4"/>
    <w:rPr>
      <w:rFonts w:ascii="Symbol" w:hAnsi="Symbol" w:cs="Symbol"/>
    </w:rPr>
  </w:style>
  <w:style w:type="character" w:customStyle="1" w:styleId="WW8Num96z0">
    <w:name w:val="WW8Num96z0"/>
    <w:uiPriority w:val="99"/>
    <w:rsid w:val="003E7EF4"/>
    <w:rPr>
      <w:rFonts w:ascii="Symbol" w:hAnsi="Symbol" w:cs="Symbol"/>
    </w:rPr>
  </w:style>
  <w:style w:type="character" w:customStyle="1" w:styleId="WW8Num101z0">
    <w:name w:val="WW8Num101z0"/>
    <w:uiPriority w:val="99"/>
    <w:rsid w:val="003E7EF4"/>
    <w:rPr>
      <w:rFonts w:ascii="Symbol" w:hAnsi="Symbol" w:cs="Symbol"/>
    </w:rPr>
  </w:style>
  <w:style w:type="character" w:customStyle="1" w:styleId="WW8Num101z1">
    <w:name w:val="WW8Num101z1"/>
    <w:uiPriority w:val="99"/>
    <w:rsid w:val="003E7EF4"/>
    <w:rPr>
      <w:rFonts w:ascii="Courier New" w:hAnsi="Courier New" w:cs="Courier New"/>
    </w:rPr>
  </w:style>
  <w:style w:type="character" w:customStyle="1" w:styleId="WW8Num101z2">
    <w:name w:val="WW8Num101z2"/>
    <w:uiPriority w:val="99"/>
    <w:rsid w:val="003E7EF4"/>
    <w:rPr>
      <w:rFonts w:ascii="Wingdings" w:hAnsi="Wingdings" w:cs="Wingdings"/>
    </w:rPr>
  </w:style>
  <w:style w:type="character" w:customStyle="1" w:styleId="WW8Num102z0">
    <w:name w:val="WW8Num102z0"/>
    <w:uiPriority w:val="99"/>
    <w:rsid w:val="003E7EF4"/>
    <w:rPr>
      <w:rFonts w:ascii="Symbol" w:hAnsi="Symbol" w:cs="Symbol"/>
    </w:rPr>
  </w:style>
  <w:style w:type="character" w:customStyle="1" w:styleId="WW8Num105z0">
    <w:name w:val="WW8Num105z0"/>
    <w:uiPriority w:val="99"/>
    <w:rsid w:val="003E7EF4"/>
    <w:rPr>
      <w:rFonts w:ascii="Symbol" w:hAnsi="Symbol" w:cs="Symbol"/>
    </w:rPr>
  </w:style>
  <w:style w:type="character" w:customStyle="1" w:styleId="WW8Num105z1">
    <w:name w:val="WW8Num105z1"/>
    <w:uiPriority w:val="99"/>
    <w:rsid w:val="003E7EF4"/>
    <w:rPr>
      <w:rFonts w:ascii="Courier New" w:hAnsi="Courier New" w:cs="Courier New"/>
    </w:rPr>
  </w:style>
  <w:style w:type="character" w:customStyle="1" w:styleId="WW8Num105z2">
    <w:name w:val="WW8Num105z2"/>
    <w:uiPriority w:val="99"/>
    <w:rsid w:val="003E7EF4"/>
    <w:rPr>
      <w:rFonts w:ascii="Wingdings" w:hAnsi="Wingdings" w:cs="Wingdings"/>
    </w:rPr>
  </w:style>
  <w:style w:type="character" w:customStyle="1" w:styleId="WW8Num106z0">
    <w:name w:val="WW8Num106z0"/>
    <w:uiPriority w:val="99"/>
    <w:rsid w:val="003E7EF4"/>
    <w:rPr>
      <w:rFonts w:ascii="Symbol" w:hAnsi="Symbol" w:cs="Symbol"/>
    </w:rPr>
  </w:style>
  <w:style w:type="character" w:customStyle="1" w:styleId="WW8Num107z0">
    <w:name w:val="WW8Num107z0"/>
    <w:uiPriority w:val="99"/>
    <w:rsid w:val="003E7EF4"/>
    <w:rPr>
      <w:rFonts w:ascii="Symbol" w:hAnsi="Symbol" w:cs="Symbol"/>
    </w:rPr>
  </w:style>
  <w:style w:type="character" w:customStyle="1" w:styleId="WW8Num109z0">
    <w:name w:val="WW8Num109z0"/>
    <w:uiPriority w:val="99"/>
    <w:rsid w:val="003E7EF4"/>
    <w:rPr>
      <w:rFonts w:ascii="Symbol" w:hAnsi="Symbol" w:cs="Symbol"/>
    </w:rPr>
  </w:style>
  <w:style w:type="character" w:customStyle="1" w:styleId="WW8Num113z0">
    <w:name w:val="WW8Num113z0"/>
    <w:uiPriority w:val="99"/>
    <w:rsid w:val="003E7EF4"/>
    <w:rPr>
      <w:rFonts w:ascii="Symbol" w:hAnsi="Symbol" w:cs="Symbol"/>
    </w:rPr>
  </w:style>
  <w:style w:type="character" w:customStyle="1" w:styleId="WW8Num113z1">
    <w:name w:val="WW8Num113z1"/>
    <w:uiPriority w:val="99"/>
    <w:rsid w:val="003E7EF4"/>
    <w:rPr>
      <w:rFonts w:ascii="Courier New" w:hAnsi="Courier New" w:cs="Courier New"/>
    </w:rPr>
  </w:style>
  <w:style w:type="character" w:customStyle="1" w:styleId="WW8Num113z2">
    <w:name w:val="WW8Num113z2"/>
    <w:uiPriority w:val="99"/>
    <w:rsid w:val="003E7EF4"/>
    <w:rPr>
      <w:rFonts w:ascii="Wingdings" w:hAnsi="Wingdings" w:cs="Wingdings"/>
    </w:rPr>
  </w:style>
  <w:style w:type="character" w:customStyle="1" w:styleId="WW8Num117z0">
    <w:name w:val="WW8Num117z0"/>
    <w:uiPriority w:val="99"/>
    <w:rsid w:val="003E7EF4"/>
    <w:rPr>
      <w:rFonts w:ascii="Symbol" w:hAnsi="Symbol" w:cs="Symbol"/>
    </w:rPr>
  </w:style>
  <w:style w:type="character" w:customStyle="1" w:styleId="WW8Num119z0">
    <w:name w:val="WW8Num119z0"/>
    <w:uiPriority w:val="99"/>
    <w:rsid w:val="003E7EF4"/>
    <w:rPr>
      <w:rFonts w:ascii="Symbol" w:hAnsi="Symbol" w:cs="Symbol"/>
    </w:rPr>
  </w:style>
  <w:style w:type="character" w:customStyle="1" w:styleId="WW8Num120z0">
    <w:name w:val="WW8Num120z0"/>
    <w:uiPriority w:val="99"/>
    <w:rsid w:val="003E7EF4"/>
    <w:rPr>
      <w:rFonts w:ascii="Symbol" w:hAnsi="Symbol" w:cs="Symbol"/>
    </w:rPr>
  </w:style>
  <w:style w:type="character" w:customStyle="1" w:styleId="WW8Num125z0">
    <w:name w:val="WW8Num125z0"/>
    <w:uiPriority w:val="99"/>
    <w:rsid w:val="003E7EF4"/>
    <w:rPr>
      <w:rFonts w:ascii="Symbol" w:hAnsi="Symbol" w:cs="Symbol"/>
    </w:rPr>
  </w:style>
  <w:style w:type="character" w:customStyle="1" w:styleId="WW8Num125z2">
    <w:name w:val="WW8Num125z2"/>
    <w:uiPriority w:val="99"/>
    <w:rsid w:val="003E7EF4"/>
    <w:rPr>
      <w:rFonts w:ascii="Wingdings" w:hAnsi="Wingdings" w:cs="Wingdings"/>
    </w:rPr>
  </w:style>
  <w:style w:type="character" w:customStyle="1" w:styleId="WW8Num125z4">
    <w:name w:val="WW8Num125z4"/>
    <w:uiPriority w:val="99"/>
    <w:rsid w:val="003E7EF4"/>
    <w:rPr>
      <w:rFonts w:ascii="Courier New" w:hAnsi="Courier New" w:cs="Courier New"/>
    </w:rPr>
  </w:style>
  <w:style w:type="character" w:customStyle="1" w:styleId="WW8Num126z1">
    <w:name w:val="WW8Num126z1"/>
    <w:uiPriority w:val="99"/>
    <w:rsid w:val="003E7EF4"/>
    <w:rPr>
      <w:rFonts w:ascii="Courier New" w:hAnsi="Courier New" w:cs="Courier New"/>
    </w:rPr>
  </w:style>
  <w:style w:type="character" w:customStyle="1" w:styleId="WW8Num126z2">
    <w:name w:val="WW8Num126z2"/>
    <w:uiPriority w:val="99"/>
    <w:rsid w:val="003E7EF4"/>
    <w:rPr>
      <w:rFonts w:ascii="Wingdings" w:hAnsi="Wingdings" w:cs="Wingdings"/>
    </w:rPr>
  </w:style>
  <w:style w:type="character" w:customStyle="1" w:styleId="WW8Num126z3">
    <w:name w:val="WW8Num126z3"/>
    <w:uiPriority w:val="99"/>
    <w:rsid w:val="003E7EF4"/>
    <w:rPr>
      <w:rFonts w:ascii="Symbol" w:hAnsi="Symbol" w:cs="Symbol"/>
    </w:rPr>
  </w:style>
  <w:style w:type="character" w:customStyle="1" w:styleId="WW8Num134z0">
    <w:name w:val="WW8Num134z0"/>
    <w:uiPriority w:val="99"/>
    <w:rsid w:val="003E7EF4"/>
    <w:rPr>
      <w:rFonts w:ascii="Symbol" w:hAnsi="Symbol" w:cs="Symbol"/>
    </w:rPr>
  </w:style>
  <w:style w:type="character" w:customStyle="1" w:styleId="WW8Num138z0">
    <w:name w:val="WW8Num138z0"/>
    <w:uiPriority w:val="99"/>
    <w:rsid w:val="003E7EF4"/>
    <w:rPr>
      <w:rFonts w:ascii="Symbol" w:hAnsi="Symbol" w:cs="Symbol"/>
    </w:rPr>
  </w:style>
  <w:style w:type="character" w:customStyle="1" w:styleId="WW8Num138z1">
    <w:name w:val="WW8Num138z1"/>
    <w:uiPriority w:val="99"/>
    <w:rsid w:val="003E7EF4"/>
    <w:rPr>
      <w:rFonts w:ascii="Courier New" w:hAnsi="Courier New" w:cs="Courier New"/>
    </w:rPr>
  </w:style>
  <w:style w:type="character" w:customStyle="1" w:styleId="WW8Num138z2">
    <w:name w:val="WW8Num138z2"/>
    <w:uiPriority w:val="99"/>
    <w:rsid w:val="003E7EF4"/>
    <w:rPr>
      <w:rFonts w:ascii="Wingdings" w:hAnsi="Wingdings" w:cs="Wingdings"/>
    </w:rPr>
  </w:style>
  <w:style w:type="character" w:customStyle="1" w:styleId="WW8Num139z1">
    <w:name w:val="WW8Num139z1"/>
    <w:uiPriority w:val="99"/>
    <w:rsid w:val="003E7EF4"/>
    <w:rPr>
      <w:rFonts w:ascii="Symbol" w:hAnsi="Symbol" w:cs="Symbol"/>
    </w:rPr>
  </w:style>
  <w:style w:type="character" w:customStyle="1" w:styleId="WW8Num144z0">
    <w:name w:val="WW8Num144z0"/>
    <w:uiPriority w:val="99"/>
    <w:rsid w:val="003E7EF4"/>
    <w:rPr>
      <w:rFonts w:ascii="Symbol" w:hAnsi="Symbol" w:cs="Symbol"/>
    </w:rPr>
  </w:style>
  <w:style w:type="character" w:customStyle="1" w:styleId="WW8Num144z1">
    <w:name w:val="WW8Num144z1"/>
    <w:uiPriority w:val="99"/>
    <w:rsid w:val="003E7EF4"/>
    <w:rPr>
      <w:rFonts w:ascii="Courier New" w:hAnsi="Courier New" w:cs="Courier New"/>
    </w:rPr>
  </w:style>
  <w:style w:type="character" w:customStyle="1" w:styleId="WW8Num144z2">
    <w:name w:val="WW8Num144z2"/>
    <w:uiPriority w:val="99"/>
    <w:rsid w:val="003E7EF4"/>
    <w:rPr>
      <w:rFonts w:ascii="Wingdings" w:hAnsi="Wingdings" w:cs="Wingdings"/>
    </w:rPr>
  </w:style>
  <w:style w:type="character" w:customStyle="1" w:styleId="WW8Num146z0">
    <w:name w:val="WW8Num146z0"/>
    <w:uiPriority w:val="99"/>
    <w:rsid w:val="003E7EF4"/>
    <w:rPr>
      <w:b/>
      <w:bCs/>
    </w:rPr>
  </w:style>
  <w:style w:type="character" w:customStyle="1" w:styleId="WW8Num147z1">
    <w:name w:val="WW8Num147z1"/>
    <w:uiPriority w:val="99"/>
    <w:rsid w:val="003E7EF4"/>
  </w:style>
  <w:style w:type="character" w:customStyle="1" w:styleId="WW8Num150z0">
    <w:name w:val="WW8Num150z0"/>
    <w:uiPriority w:val="99"/>
    <w:rsid w:val="003E7EF4"/>
    <w:rPr>
      <w:rFonts w:ascii="Symbol" w:hAnsi="Symbol" w:cs="Symbol"/>
    </w:rPr>
  </w:style>
  <w:style w:type="character" w:customStyle="1" w:styleId="WW8Num150z1">
    <w:name w:val="WW8Num150z1"/>
    <w:uiPriority w:val="99"/>
    <w:rsid w:val="003E7EF4"/>
    <w:rPr>
      <w:rFonts w:ascii="Courier New" w:hAnsi="Courier New" w:cs="Courier New"/>
    </w:rPr>
  </w:style>
  <w:style w:type="character" w:customStyle="1" w:styleId="WW8Num150z2">
    <w:name w:val="WW8Num150z2"/>
    <w:uiPriority w:val="99"/>
    <w:rsid w:val="003E7EF4"/>
    <w:rPr>
      <w:rFonts w:ascii="Wingdings" w:hAnsi="Wingdings" w:cs="Wingdings"/>
    </w:rPr>
  </w:style>
  <w:style w:type="character" w:customStyle="1" w:styleId="WW8Num153z2">
    <w:name w:val="WW8Num153z2"/>
    <w:uiPriority w:val="99"/>
    <w:rsid w:val="003E7EF4"/>
    <w:rPr>
      <w:b/>
      <w:bCs/>
    </w:rPr>
  </w:style>
  <w:style w:type="character" w:customStyle="1" w:styleId="WW8Num155z0">
    <w:name w:val="WW8Num155z0"/>
    <w:uiPriority w:val="99"/>
    <w:rsid w:val="003E7EF4"/>
    <w:rPr>
      <w:rFonts w:ascii="Symbol" w:hAnsi="Symbol" w:cs="Symbol"/>
    </w:rPr>
  </w:style>
  <w:style w:type="character" w:customStyle="1" w:styleId="WW8Num156z0">
    <w:name w:val="WW8Num156z0"/>
    <w:uiPriority w:val="99"/>
    <w:rsid w:val="003E7EF4"/>
    <w:rPr>
      <w:rFonts w:ascii="Symbol" w:hAnsi="Symbol" w:cs="Symbol"/>
    </w:rPr>
  </w:style>
  <w:style w:type="character" w:customStyle="1" w:styleId="WW8Num157z0">
    <w:name w:val="WW8Num157z0"/>
    <w:uiPriority w:val="99"/>
    <w:rsid w:val="003E7EF4"/>
    <w:rPr>
      <w:rFonts w:ascii="Symbol" w:hAnsi="Symbol" w:cs="Symbol"/>
    </w:rPr>
  </w:style>
  <w:style w:type="character" w:customStyle="1" w:styleId="WW8Num157z1">
    <w:name w:val="WW8Num157z1"/>
    <w:uiPriority w:val="99"/>
    <w:rsid w:val="003E7EF4"/>
    <w:rPr>
      <w:rFonts w:ascii="Courier New" w:hAnsi="Courier New" w:cs="Courier New"/>
    </w:rPr>
  </w:style>
  <w:style w:type="character" w:customStyle="1" w:styleId="WW8Num157z2">
    <w:name w:val="WW8Num157z2"/>
    <w:uiPriority w:val="99"/>
    <w:rsid w:val="003E7EF4"/>
    <w:rPr>
      <w:rFonts w:ascii="Wingdings" w:hAnsi="Wingdings" w:cs="Wingdings"/>
    </w:rPr>
  </w:style>
  <w:style w:type="character" w:customStyle="1" w:styleId="WW8Num158z0">
    <w:name w:val="WW8Num158z0"/>
    <w:uiPriority w:val="99"/>
    <w:rsid w:val="003E7EF4"/>
    <w:rPr>
      <w:rFonts w:ascii="Symbol" w:hAnsi="Symbol" w:cs="Symbol"/>
    </w:rPr>
  </w:style>
  <w:style w:type="character" w:customStyle="1" w:styleId="WW8Num158z1">
    <w:name w:val="WW8Num158z1"/>
    <w:uiPriority w:val="99"/>
    <w:rsid w:val="003E7EF4"/>
    <w:rPr>
      <w:rFonts w:ascii="Courier New" w:hAnsi="Courier New" w:cs="Courier New"/>
    </w:rPr>
  </w:style>
  <w:style w:type="character" w:customStyle="1" w:styleId="WW8Num158z2">
    <w:name w:val="WW8Num158z2"/>
    <w:uiPriority w:val="99"/>
    <w:rsid w:val="003E7EF4"/>
    <w:rPr>
      <w:rFonts w:ascii="Wingdings" w:hAnsi="Wingdings" w:cs="Wingdings"/>
    </w:rPr>
  </w:style>
  <w:style w:type="character" w:customStyle="1" w:styleId="WW8Num159z0">
    <w:name w:val="WW8Num159z0"/>
    <w:uiPriority w:val="99"/>
    <w:rsid w:val="003E7EF4"/>
    <w:rPr>
      <w:rFonts w:ascii="Symbol" w:hAnsi="Symbol" w:cs="Symbol"/>
    </w:rPr>
  </w:style>
  <w:style w:type="character" w:customStyle="1" w:styleId="WW8Num159z1">
    <w:name w:val="WW8Num159z1"/>
    <w:uiPriority w:val="99"/>
    <w:rsid w:val="003E7EF4"/>
    <w:rPr>
      <w:rFonts w:ascii="Courier New" w:hAnsi="Courier New" w:cs="Courier New"/>
    </w:rPr>
  </w:style>
  <w:style w:type="character" w:customStyle="1" w:styleId="WW8Num159z2">
    <w:name w:val="WW8Num159z2"/>
    <w:uiPriority w:val="99"/>
    <w:rsid w:val="003E7EF4"/>
    <w:rPr>
      <w:rFonts w:ascii="Wingdings" w:hAnsi="Wingdings" w:cs="Wingdings"/>
    </w:rPr>
  </w:style>
  <w:style w:type="character" w:customStyle="1" w:styleId="WW8Num167z1">
    <w:name w:val="WW8Num167z1"/>
    <w:uiPriority w:val="99"/>
    <w:rsid w:val="003E7EF4"/>
    <w:rPr>
      <w:rFonts w:ascii="Symbol" w:hAnsi="Symbol" w:cs="Symbol"/>
    </w:rPr>
  </w:style>
  <w:style w:type="character" w:customStyle="1" w:styleId="WW8Num175z0">
    <w:name w:val="WW8Num175z0"/>
    <w:uiPriority w:val="99"/>
    <w:rsid w:val="003E7EF4"/>
    <w:rPr>
      <w:rFonts w:ascii="Symbol" w:hAnsi="Symbol" w:cs="Symbol"/>
    </w:rPr>
  </w:style>
  <w:style w:type="character" w:customStyle="1" w:styleId="WW8Num177z1">
    <w:name w:val="WW8Num177z1"/>
    <w:uiPriority w:val="99"/>
    <w:rsid w:val="003E7EF4"/>
    <w:rPr>
      <w:rFonts w:ascii="Courier New" w:hAnsi="Courier New" w:cs="Courier New"/>
    </w:rPr>
  </w:style>
  <w:style w:type="character" w:customStyle="1" w:styleId="WW8Num177z2">
    <w:name w:val="WW8Num177z2"/>
    <w:uiPriority w:val="99"/>
    <w:rsid w:val="003E7EF4"/>
    <w:rPr>
      <w:rFonts w:ascii="Wingdings" w:hAnsi="Wingdings" w:cs="Wingdings"/>
    </w:rPr>
  </w:style>
  <w:style w:type="character" w:customStyle="1" w:styleId="WW8Num177z3">
    <w:name w:val="WW8Num177z3"/>
    <w:uiPriority w:val="99"/>
    <w:rsid w:val="003E7EF4"/>
    <w:rPr>
      <w:rFonts w:ascii="Symbol" w:hAnsi="Symbol" w:cs="Symbol"/>
    </w:rPr>
  </w:style>
  <w:style w:type="character" w:customStyle="1" w:styleId="WW8NumSt1z0">
    <w:name w:val="WW8NumSt1z0"/>
    <w:uiPriority w:val="99"/>
    <w:rsid w:val="003E7EF4"/>
    <w:rPr>
      <w:rFonts w:ascii="Symbol" w:hAnsi="Symbol" w:cs="Symbol"/>
    </w:rPr>
  </w:style>
  <w:style w:type="character" w:customStyle="1" w:styleId="WW8NumSt24z0">
    <w:name w:val="WW8NumSt24z0"/>
    <w:uiPriority w:val="99"/>
    <w:rsid w:val="003E7EF4"/>
    <w:rPr>
      <w:rFonts w:ascii="Symbol" w:hAnsi="Symbol" w:cs="Symbol"/>
    </w:rPr>
  </w:style>
  <w:style w:type="character" w:customStyle="1" w:styleId="WW8NumSt29z0">
    <w:name w:val="WW8NumSt29z0"/>
    <w:uiPriority w:val="99"/>
    <w:rsid w:val="003E7EF4"/>
    <w:rPr>
      <w:rFonts w:ascii="Symbol" w:hAnsi="Symbol" w:cs="Symbol"/>
    </w:rPr>
  </w:style>
  <w:style w:type="character" w:customStyle="1" w:styleId="WW8NumSt32z0">
    <w:name w:val="WW8NumSt32z0"/>
    <w:uiPriority w:val="99"/>
    <w:rsid w:val="003E7EF4"/>
    <w:rPr>
      <w:rFonts w:ascii="Symbol" w:hAnsi="Symbol" w:cs="Symbol"/>
    </w:rPr>
  </w:style>
  <w:style w:type="paragraph" w:styleId="Szvegtrzs">
    <w:name w:val="Body Text"/>
    <w:basedOn w:val="Norml"/>
    <w:link w:val="SzvegtrzsChar"/>
    <w:uiPriority w:val="99"/>
    <w:rsid w:val="003E7EF4"/>
    <w:pPr>
      <w:widowControl w:val="0"/>
      <w:jc w:val="both"/>
    </w:pPr>
    <w:rPr>
      <w:rFonts w:ascii="Arial" w:hAnsi="Arial" w:cs="Arial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locked/>
    <w:rPr>
      <w:rFonts w:ascii="NewBrunswick" w:hAnsi="NewBrunswick" w:cs="NewBrunswick"/>
      <w:sz w:val="24"/>
      <w:szCs w:val="24"/>
    </w:rPr>
  </w:style>
  <w:style w:type="paragraph" w:styleId="Lista">
    <w:name w:val="List"/>
    <w:basedOn w:val="Szvegtrzs"/>
    <w:uiPriority w:val="99"/>
    <w:rsid w:val="003E7EF4"/>
    <w:rPr>
      <w:rFonts w:ascii="NewBrunswick" w:hAnsi="NewBrunswick" w:cs="NewBrunswick"/>
    </w:rPr>
  </w:style>
  <w:style w:type="paragraph" w:styleId="Kpalrs">
    <w:name w:val="caption"/>
    <w:basedOn w:val="Norml"/>
    <w:uiPriority w:val="99"/>
    <w:qFormat/>
    <w:rsid w:val="003E7EF4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rgymutat">
    <w:name w:val="Tárgymutató"/>
    <w:basedOn w:val="Norml"/>
    <w:uiPriority w:val="99"/>
    <w:rsid w:val="003E7EF4"/>
    <w:pPr>
      <w:suppressLineNumbers/>
    </w:pPr>
  </w:style>
  <w:style w:type="paragraph" w:customStyle="1" w:styleId="Cmsor">
    <w:name w:val="Címsor"/>
    <w:basedOn w:val="Norml"/>
    <w:next w:val="Szvegtrzs"/>
    <w:uiPriority w:val="99"/>
    <w:rsid w:val="003E7EF4"/>
    <w:pPr>
      <w:keepNext/>
      <w:spacing w:before="240" w:after="120"/>
    </w:pPr>
    <w:rPr>
      <w:sz w:val="28"/>
      <w:szCs w:val="28"/>
    </w:rPr>
  </w:style>
  <w:style w:type="paragraph" w:styleId="llb">
    <w:name w:val="footer"/>
    <w:basedOn w:val="Norml"/>
    <w:link w:val="llbChar"/>
    <w:uiPriority w:val="99"/>
    <w:rsid w:val="003E7EF4"/>
    <w:pPr>
      <w:tabs>
        <w:tab w:val="center" w:pos="4703"/>
        <w:tab w:val="right" w:pos="9406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locked/>
    <w:rPr>
      <w:rFonts w:ascii="NewBrunswick" w:hAnsi="NewBrunswick" w:cs="NewBrunswick"/>
      <w:sz w:val="24"/>
      <w:szCs w:val="24"/>
    </w:rPr>
  </w:style>
  <w:style w:type="paragraph" w:styleId="lfej">
    <w:name w:val="header"/>
    <w:basedOn w:val="Norml"/>
    <w:link w:val="lfejChar"/>
    <w:uiPriority w:val="99"/>
    <w:rsid w:val="003E7EF4"/>
    <w:pPr>
      <w:tabs>
        <w:tab w:val="center" w:pos="4703"/>
        <w:tab w:val="right" w:pos="9406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5E6A37"/>
    <w:rPr>
      <w:rFonts w:ascii="NewBrunswick" w:hAnsi="NewBrunswick" w:cs="NewBrunswick"/>
      <w:sz w:val="24"/>
      <w:szCs w:val="24"/>
    </w:rPr>
  </w:style>
  <w:style w:type="paragraph" w:styleId="Cm">
    <w:name w:val="Title"/>
    <w:basedOn w:val="Norml"/>
    <w:next w:val="Alcm"/>
    <w:link w:val="CmChar"/>
    <w:uiPriority w:val="99"/>
    <w:qFormat/>
    <w:rsid w:val="003E7EF4"/>
    <w:pPr>
      <w:ind w:left="567" w:firstLine="1"/>
      <w:jc w:val="center"/>
    </w:pPr>
    <w:rPr>
      <w:b/>
      <w:bCs/>
      <w:sz w:val="28"/>
      <w:szCs w:val="28"/>
    </w:rPr>
  </w:style>
  <w:style w:type="character" w:customStyle="1" w:styleId="CmChar">
    <w:name w:val="Cím Char"/>
    <w:basedOn w:val="Bekezdsalapbettpusa"/>
    <w:link w:val="Cm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Alcm">
    <w:name w:val="Subtitle"/>
    <w:basedOn w:val="Cmsor"/>
    <w:next w:val="Szvegtrzs"/>
    <w:link w:val="AlcmChar"/>
    <w:uiPriority w:val="99"/>
    <w:qFormat/>
    <w:rsid w:val="003E7EF4"/>
    <w:pPr>
      <w:jc w:val="center"/>
    </w:pPr>
    <w:rPr>
      <w:i/>
      <w:iCs/>
    </w:rPr>
  </w:style>
  <w:style w:type="character" w:customStyle="1" w:styleId="AlcmChar">
    <w:name w:val="Alcím Char"/>
    <w:basedOn w:val="Bekezdsalapbettpusa"/>
    <w:link w:val="Alcm"/>
    <w:uiPriority w:val="99"/>
    <w:locked/>
    <w:rPr>
      <w:rFonts w:ascii="Cambria" w:hAnsi="Cambria" w:cs="Cambria"/>
      <w:sz w:val="24"/>
      <w:szCs w:val="24"/>
    </w:rPr>
  </w:style>
  <w:style w:type="paragraph" w:customStyle="1" w:styleId="Szvegtrzs21">
    <w:name w:val="Szövegtörzs 21"/>
    <w:basedOn w:val="Norml"/>
    <w:uiPriority w:val="99"/>
    <w:rsid w:val="003E7EF4"/>
    <w:pPr>
      <w:ind w:left="900" w:firstLine="1"/>
      <w:jc w:val="both"/>
    </w:pPr>
  </w:style>
  <w:style w:type="paragraph" w:customStyle="1" w:styleId="WW-Szvegtrzsbehzssal2">
    <w:name w:val="WW-Szövegtörzs behúzással 2"/>
    <w:basedOn w:val="Norml"/>
    <w:uiPriority w:val="99"/>
    <w:rsid w:val="003E7EF4"/>
    <w:pPr>
      <w:ind w:left="1416" w:firstLine="1"/>
    </w:pPr>
  </w:style>
  <w:style w:type="paragraph" w:customStyle="1" w:styleId="WW-Szvegtrzsbehzssal3">
    <w:name w:val="WW-Szövegtörzs behúzással 3"/>
    <w:basedOn w:val="Norml"/>
    <w:uiPriority w:val="99"/>
    <w:rsid w:val="003E7EF4"/>
    <w:pPr>
      <w:ind w:left="851" w:firstLine="1"/>
      <w:jc w:val="both"/>
    </w:pPr>
    <w:rPr>
      <w:sz w:val="20"/>
      <w:szCs w:val="20"/>
    </w:rPr>
  </w:style>
  <w:style w:type="paragraph" w:customStyle="1" w:styleId="Szvegtrzs22">
    <w:name w:val="Szövegtörzs 22"/>
    <w:basedOn w:val="Norml"/>
    <w:uiPriority w:val="99"/>
    <w:rsid w:val="003E7EF4"/>
    <w:pPr>
      <w:ind w:left="720" w:hanging="360"/>
      <w:jc w:val="both"/>
    </w:pPr>
  </w:style>
  <w:style w:type="paragraph" w:customStyle="1" w:styleId="WW-Szvegtrzs3">
    <w:name w:val="WW-Szövegtörzs 3"/>
    <w:basedOn w:val="Norml"/>
    <w:uiPriority w:val="99"/>
    <w:rsid w:val="003E7EF4"/>
    <w:rPr>
      <w:rFonts w:ascii="Bangkok" w:hAnsi="Bangkok" w:cs="Bangkok"/>
      <w:sz w:val="18"/>
      <w:szCs w:val="18"/>
    </w:rPr>
  </w:style>
  <w:style w:type="paragraph" w:customStyle="1" w:styleId="WW-Szvegtrzs2">
    <w:name w:val="WW-Szövegtörzs 2"/>
    <w:basedOn w:val="Norml"/>
    <w:uiPriority w:val="99"/>
    <w:rsid w:val="003E7EF4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b/>
      <w:bCs/>
    </w:rPr>
  </w:style>
  <w:style w:type="paragraph" w:customStyle="1" w:styleId="BodyTextIndent21">
    <w:name w:val="Body Text Indent 21"/>
    <w:basedOn w:val="Norml"/>
    <w:uiPriority w:val="99"/>
    <w:rsid w:val="003E7EF4"/>
    <w:pPr>
      <w:ind w:left="708" w:firstLine="1"/>
      <w:jc w:val="both"/>
    </w:pPr>
    <w:rPr>
      <w:i/>
      <w:iCs/>
      <w:sz w:val="22"/>
      <w:szCs w:val="22"/>
    </w:rPr>
  </w:style>
  <w:style w:type="paragraph" w:customStyle="1" w:styleId="Kerettartalom">
    <w:name w:val="Kerettartalom"/>
    <w:basedOn w:val="Szvegtrzs"/>
    <w:uiPriority w:val="99"/>
    <w:rsid w:val="003E7EF4"/>
  </w:style>
  <w:style w:type="paragraph" w:customStyle="1" w:styleId="Szvegtrzsbehzssal21">
    <w:name w:val="Szövegtörzs behúzással 21"/>
    <w:basedOn w:val="Norml"/>
    <w:uiPriority w:val="99"/>
    <w:rsid w:val="003E7EF4"/>
    <w:pPr>
      <w:ind w:left="567"/>
      <w:jc w:val="both"/>
    </w:pPr>
    <w:rPr>
      <w:sz w:val="22"/>
      <w:szCs w:val="22"/>
    </w:rPr>
  </w:style>
  <w:style w:type="paragraph" w:customStyle="1" w:styleId="be2cm">
    <w:name w:val="be2cm"/>
    <w:basedOn w:val="be1cm"/>
    <w:uiPriority w:val="99"/>
    <w:rsid w:val="003E7EF4"/>
    <w:pPr>
      <w:tabs>
        <w:tab w:val="left" w:pos="567"/>
      </w:tabs>
      <w:ind w:left="1134" w:hanging="1134"/>
    </w:pPr>
  </w:style>
  <w:style w:type="paragraph" w:customStyle="1" w:styleId="be1cm">
    <w:name w:val="be1cm"/>
    <w:basedOn w:val="Norml"/>
    <w:uiPriority w:val="99"/>
    <w:rsid w:val="003E7EF4"/>
    <w:pPr>
      <w:suppressAutoHyphens w:val="0"/>
      <w:spacing w:line="300" w:lineRule="exact"/>
      <w:ind w:left="567" w:hanging="567"/>
      <w:jc w:val="both"/>
    </w:pPr>
    <w:rPr>
      <w:noProof/>
    </w:rPr>
  </w:style>
  <w:style w:type="paragraph" w:styleId="Normlbehzs">
    <w:name w:val="Normal Indent"/>
    <w:basedOn w:val="Norml"/>
    <w:uiPriority w:val="99"/>
    <w:rsid w:val="003E7EF4"/>
    <w:pPr>
      <w:suppressAutoHyphens w:val="0"/>
      <w:spacing w:line="300" w:lineRule="exact"/>
      <w:ind w:left="708"/>
      <w:jc w:val="both"/>
    </w:pPr>
    <w:rPr>
      <w:noProof/>
    </w:rPr>
  </w:style>
  <w:style w:type="paragraph" w:customStyle="1" w:styleId="Szvegtrzsbehzssal22">
    <w:name w:val="Szövegtörzs behúzással 22"/>
    <w:basedOn w:val="Norml"/>
    <w:uiPriority w:val="99"/>
    <w:rsid w:val="003E7EF4"/>
    <w:pPr>
      <w:widowControl w:val="0"/>
      <w:tabs>
        <w:tab w:val="left" w:pos="567"/>
      </w:tabs>
      <w:suppressAutoHyphens w:val="0"/>
      <w:spacing w:line="300" w:lineRule="atLeast"/>
      <w:ind w:left="1276" w:hanging="709"/>
      <w:jc w:val="both"/>
    </w:pPr>
    <w:rPr>
      <w:sz w:val="22"/>
      <w:szCs w:val="22"/>
    </w:rPr>
  </w:style>
  <w:style w:type="paragraph" w:customStyle="1" w:styleId="Szvegtrzsbehzssal31">
    <w:name w:val="Szövegtörzs behúzással 31"/>
    <w:basedOn w:val="Norml"/>
    <w:uiPriority w:val="99"/>
    <w:rsid w:val="003E7EF4"/>
    <w:pPr>
      <w:ind w:left="567"/>
      <w:jc w:val="center"/>
    </w:pPr>
    <w:rPr>
      <w:b/>
      <w:bCs/>
      <w:sz w:val="22"/>
      <w:szCs w:val="22"/>
    </w:rPr>
  </w:style>
  <w:style w:type="paragraph" w:customStyle="1" w:styleId="Szvegtrzs23">
    <w:name w:val="Szövegtörzs 23"/>
    <w:basedOn w:val="Norml"/>
    <w:uiPriority w:val="99"/>
    <w:rsid w:val="003E7EF4"/>
    <w:pPr>
      <w:jc w:val="both"/>
    </w:pPr>
    <w:rPr>
      <w:sz w:val="22"/>
      <w:szCs w:val="22"/>
    </w:rPr>
  </w:style>
  <w:style w:type="table" w:styleId="Rcsostblzat">
    <w:name w:val="Table Grid"/>
    <w:basedOn w:val="Normltblzat"/>
    <w:uiPriority w:val="99"/>
    <w:rsid w:val="009C2E35"/>
    <w:pPr>
      <w:suppressAutoHyphens/>
    </w:pPr>
    <w:rPr>
      <w:rFonts w:ascii="NewBrunswick" w:hAnsi="NewBrunswick" w:cs="NewBrunswick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2">
    <w:name w:val="Body Text 2"/>
    <w:basedOn w:val="Norml"/>
    <w:link w:val="Szvegtrzs2Char"/>
    <w:uiPriority w:val="99"/>
    <w:rsid w:val="00D224B9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locked/>
    <w:rPr>
      <w:rFonts w:ascii="NewBrunswick" w:hAnsi="NewBrunswick" w:cs="NewBrunswick"/>
      <w:sz w:val="24"/>
      <w:szCs w:val="24"/>
    </w:rPr>
  </w:style>
  <w:style w:type="character" w:styleId="Hiperhivatkozs">
    <w:name w:val="Hyperlink"/>
    <w:basedOn w:val="Bekezdsalapbettpusa"/>
    <w:uiPriority w:val="99"/>
    <w:rsid w:val="00B55B3A"/>
    <w:rPr>
      <w:color w:val="0000FF"/>
      <w:u w:val="single"/>
    </w:rPr>
  </w:style>
  <w:style w:type="paragraph" w:customStyle="1" w:styleId="Szvegtrzs231">
    <w:name w:val="Szövegtörzs 231"/>
    <w:basedOn w:val="Norml"/>
    <w:uiPriority w:val="99"/>
    <w:rsid w:val="00617661"/>
    <w:pPr>
      <w:jc w:val="both"/>
    </w:pPr>
    <w:rPr>
      <w:sz w:val="22"/>
      <w:szCs w:val="22"/>
    </w:rPr>
  </w:style>
  <w:style w:type="paragraph" w:customStyle="1" w:styleId="Szvegtrzsbehzssal211">
    <w:name w:val="Szövegtörzs behúzással 211"/>
    <w:basedOn w:val="Norml"/>
    <w:uiPriority w:val="99"/>
    <w:rsid w:val="00374F99"/>
    <w:pPr>
      <w:ind w:left="567"/>
      <w:jc w:val="both"/>
    </w:pPr>
    <w:rPr>
      <w:sz w:val="22"/>
      <w:szCs w:val="22"/>
    </w:rPr>
  </w:style>
  <w:style w:type="paragraph" w:styleId="Listaszerbekezds">
    <w:name w:val="List Paragraph"/>
    <w:basedOn w:val="Norml"/>
    <w:uiPriority w:val="99"/>
    <w:qFormat/>
    <w:rsid w:val="002344F4"/>
    <w:pPr>
      <w:ind w:left="708"/>
    </w:pPr>
  </w:style>
  <w:style w:type="paragraph" w:customStyle="1" w:styleId="Listaszerbekezds1">
    <w:name w:val="Listaszerű bekezdés1"/>
    <w:basedOn w:val="Norml"/>
    <w:uiPriority w:val="99"/>
    <w:rsid w:val="003D3FA6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rsid w:val="00414EC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locked/>
    <w:rsid w:val="00414E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42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42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fkpolghiv@vnet.h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F82A1-CEF8-401E-A328-D341841AB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16</Pages>
  <Words>3705</Words>
  <Characters>25566</Characters>
  <Application>Microsoft Office Word</Application>
  <DocSecurity>0</DocSecurity>
  <Lines>213</Lines>
  <Paragraphs>58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Budapest XVIII. kerület</vt:lpstr>
    </vt:vector>
  </TitlesOfParts>
  <Company>Rétság</Company>
  <LinksUpToDate>false</LinksUpToDate>
  <CharactersWithSpaces>29213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Budapest XVIII. kerület</dc:title>
  <dc:subject/>
  <dc:creator>Dr. Gacs Gabriella</dc:creator>
  <cp:keywords/>
  <dc:description/>
  <cp:lastModifiedBy>User_1</cp:lastModifiedBy>
  <cp:revision>18</cp:revision>
  <cp:lastPrinted>2015-01-28T09:19:00Z</cp:lastPrinted>
  <dcterms:created xsi:type="dcterms:W3CDTF">2015-01-10T07:50:00Z</dcterms:created>
  <dcterms:modified xsi:type="dcterms:W3CDTF">2015-02-13T10:57:00Z</dcterms:modified>
</cp:coreProperties>
</file>